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FF" w:rsidRDefault="00EE1B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5647110</wp:posOffset>
            </wp:positionH>
            <wp:positionV relativeFrom="paragraph">
              <wp:posOffset>91827</wp:posOffset>
            </wp:positionV>
            <wp:extent cx="1076674" cy="1056445"/>
            <wp:effectExtent l="0" t="0" r="0" b="0"/>
            <wp:wrapNone/>
            <wp:docPr id="16" name="image10.png" descr="Zarqa univ94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Zarqa univ94_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674" cy="105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bidiVisual/>
        <w:tblW w:w="85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7"/>
        <w:gridCol w:w="4536"/>
      </w:tblGrid>
      <w:tr w:rsidR="003727FF" w:rsidTr="00331ABF">
        <w:trPr>
          <w:trHeight w:val="440"/>
          <w:jc w:val="right"/>
        </w:trPr>
        <w:tc>
          <w:tcPr>
            <w:tcW w:w="8593" w:type="dxa"/>
            <w:gridSpan w:val="2"/>
            <w:tcBorders>
              <w:bottom w:val="single" w:sz="4" w:space="0" w:color="000000"/>
            </w:tcBorders>
          </w:tcPr>
          <w:p w:rsidR="003727F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5D0527">
              <w:rPr>
                <w:rFonts w:cs="Simplified Arabic"/>
                <w:b/>
                <w:bCs/>
                <w:sz w:val="28"/>
                <w:szCs w:val="28"/>
                <w:lang w:bidi="ar-JO"/>
              </w:rPr>
              <w:t xml:space="preserve">Arts </w:t>
            </w:r>
            <w:r w:rsidR="005D0527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8447F9">
              <w:rPr>
                <w:b/>
                <w:color w:val="000000"/>
                <w:sz w:val="28"/>
                <w:szCs w:val="28"/>
              </w:rPr>
              <w:t xml:space="preserve">Faculty: </w:t>
            </w:r>
          </w:p>
        </w:tc>
      </w:tr>
      <w:tr w:rsidR="003727FF" w:rsidTr="00331ABF">
        <w:trPr>
          <w:trHeight w:val="440"/>
          <w:jc w:val="righ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FF" w:rsidRDefault="008447F9" w:rsidP="005D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D052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D0527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 w:rsidR="0089088A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5D0527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Program:</w:t>
            </w:r>
            <w:r w:rsidR="00EE1B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D0527">
              <w:rPr>
                <w:b/>
                <w:color w:val="000000"/>
                <w:sz w:val="28"/>
                <w:szCs w:val="28"/>
              </w:rPr>
              <w:t xml:space="preserve">BA  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27FF" w:rsidRPr="00EE1B8F" w:rsidRDefault="008447F9" w:rsidP="005D0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 w:rsidRPr="00EE1B8F">
              <w:rPr>
                <w:b/>
                <w:color w:val="000000"/>
                <w:sz w:val="28"/>
                <w:szCs w:val="28"/>
              </w:rPr>
              <w:t>Department:</w:t>
            </w:r>
            <w:r w:rsidR="005D0527" w:rsidRPr="00EE1B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9088A" w:rsidRPr="00EE1B8F">
              <w:rPr>
                <w:b/>
                <w:bCs/>
                <w:sz w:val="28"/>
                <w:szCs w:val="28"/>
              </w:rPr>
              <w:t xml:space="preserve">English </w:t>
            </w:r>
            <w:r w:rsidR="005D0527" w:rsidRPr="00EE1B8F">
              <w:rPr>
                <w:b/>
                <w:bCs/>
                <w:sz w:val="28"/>
                <w:szCs w:val="28"/>
              </w:rPr>
              <w:t>Language,</w:t>
            </w:r>
            <w:r w:rsidR="0089088A" w:rsidRPr="00EE1B8F">
              <w:rPr>
                <w:b/>
                <w:bCs/>
                <w:sz w:val="28"/>
                <w:szCs w:val="28"/>
              </w:rPr>
              <w:t xml:space="preserve"> </w:t>
            </w:r>
            <w:r w:rsidR="005D0527" w:rsidRPr="00EE1B8F">
              <w:rPr>
                <w:b/>
                <w:bCs/>
                <w:sz w:val="28"/>
                <w:szCs w:val="28"/>
              </w:rPr>
              <w:t xml:space="preserve"> Literature and Translation</w:t>
            </w:r>
            <w:r w:rsidRPr="00EE1B8F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3727FF" w:rsidTr="00331ABF">
        <w:trPr>
          <w:trHeight w:val="368"/>
          <w:jc w:val="righ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FF" w:rsidRDefault="0089088A" w:rsidP="00845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8447F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E1B8F"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r w:rsidR="008447F9">
              <w:rPr>
                <w:b/>
                <w:color w:val="000000"/>
                <w:sz w:val="28"/>
                <w:szCs w:val="28"/>
              </w:rPr>
              <w:t>Semester:</w:t>
            </w:r>
            <w:r w:rsidR="005D0527">
              <w:rPr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27FF" w:rsidRPr="00EE1B8F" w:rsidRDefault="005D0527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96"/>
              </w:tabs>
              <w:jc w:val="right"/>
              <w:rPr>
                <w:b/>
                <w:color w:val="000000"/>
                <w:sz w:val="28"/>
                <w:szCs w:val="28"/>
              </w:rPr>
            </w:pPr>
            <w:r w:rsidRPr="00EE1B8F">
              <w:rPr>
                <w:b/>
                <w:color w:val="000000"/>
                <w:sz w:val="28"/>
                <w:szCs w:val="28"/>
              </w:rPr>
              <w:t>Academic year:</w:t>
            </w:r>
            <w:r w:rsidR="005E58F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6"/>
          <w:szCs w:val="16"/>
        </w:rPr>
      </w:pPr>
    </w:p>
    <w:p w:rsidR="00B06192" w:rsidRDefault="00B0619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6"/>
          <w:szCs w:val="16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727FF" w:rsidRDefault="008447F9" w:rsidP="003F57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B7DDE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Course Plan</w:t>
      </w: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tbl>
      <w:tblPr>
        <w:tblStyle w:val="a0"/>
        <w:bidiVisual/>
        <w:tblW w:w="10167" w:type="dxa"/>
        <w:tblInd w:w="-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67"/>
      </w:tblGrid>
      <w:tr w:rsidR="003727FF" w:rsidTr="003F57FE">
        <w:tc>
          <w:tcPr>
            <w:tcW w:w="10167" w:type="dxa"/>
            <w:shd w:val="clear" w:color="auto" w:fill="C2D69B"/>
          </w:tcPr>
          <w:p w:rsidR="003727FF" w:rsidRDefault="008447F9" w:rsidP="003F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371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First: Course Information</w:t>
            </w:r>
          </w:p>
        </w:tc>
      </w:tr>
    </w:tbl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tbl>
      <w:tblPr>
        <w:tblStyle w:val="a1"/>
        <w:bidiVisual/>
        <w:tblW w:w="10298" w:type="dxa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1800"/>
        <w:gridCol w:w="720"/>
        <w:gridCol w:w="1260"/>
        <w:gridCol w:w="900"/>
        <w:gridCol w:w="2070"/>
        <w:gridCol w:w="2055"/>
      </w:tblGrid>
      <w:tr w:rsidR="003727FF" w:rsidTr="003F57FE">
        <w:trPr>
          <w:trHeight w:val="551"/>
        </w:trPr>
        <w:tc>
          <w:tcPr>
            <w:tcW w:w="1493" w:type="dxa"/>
            <w:shd w:val="clear" w:color="auto" w:fill="DBE5F1"/>
            <w:vAlign w:val="center"/>
          </w:tcPr>
          <w:p w:rsidR="003727FF" w:rsidRDefault="008447F9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Practical:</w:t>
            </w:r>
            <w:r w:rsidR="00EE1B8F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DBE5F1"/>
            <w:vAlign w:val="center"/>
          </w:tcPr>
          <w:p w:rsidR="003727FF" w:rsidRDefault="008447F9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Theoretical:</w:t>
            </w:r>
            <w:r w:rsidR="005D0527">
              <w:rPr>
                <w:b/>
                <w:i/>
                <w:color w:val="000000"/>
              </w:rPr>
              <w:t xml:space="preserve"> 3 </w:t>
            </w:r>
          </w:p>
        </w:tc>
        <w:tc>
          <w:tcPr>
            <w:tcW w:w="1980" w:type="dxa"/>
            <w:gridSpan w:val="2"/>
            <w:shd w:val="clear" w:color="auto" w:fill="DBE5F1"/>
            <w:vAlign w:val="center"/>
          </w:tcPr>
          <w:p w:rsidR="003727FF" w:rsidRDefault="008447F9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Credit Hours:</w:t>
            </w:r>
            <w:r w:rsidR="005D0527">
              <w:rPr>
                <w:b/>
                <w:i/>
                <w:color w:val="000000"/>
              </w:rPr>
              <w:t>3</w:t>
            </w:r>
          </w:p>
        </w:tc>
        <w:tc>
          <w:tcPr>
            <w:tcW w:w="2970" w:type="dxa"/>
            <w:gridSpan w:val="2"/>
            <w:shd w:val="clear" w:color="auto" w:fill="DBE5F1"/>
            <w:vAlign w:val="center"/>
          </w:tcPr>
          <w:p w:rsidR="003727FF" w:rsidRDefault="008447F9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Course Title:</w:t>
            </w:r>
            <w:r w:rsidR="005D0527">
              <w:rPr>
                <w:b/>
                <w:i/>
                <w:color w:val="000000"/>
              </w:rPr>
              <w:t xml:space="preserve"> </w:t>
            </w:r>
            <w:r w:rsidR="005D0527">
              <w:rPr>
                <w:rFonts w:cs="Simplified Arabic"/>
                <w:b/>
                <w:bCs/>
                <w:i/>
                <w:color w:val="000000" w:themeColor="text1"/>
              </w:rPr>
              <w:t>Special Subject in</w:t>
            </w:r>
            <w:r w:rsidR="005D0527" w:rsidRPr="00354790">
              <w:rPr>
                <w:rFonts w:cs="Simplified Arabic"/>
                <w:b/>
                <w:bCs/>
                <w:i/>
                <w:color w:val="000000" w:themeColor="text1"/>
              </w:rPr>
              <w:t xml:space="preserve"> Translati</w:t>
            </w:r>
            <w:r w:rsidR="005D0527">
              <w:rPr>
                <w:rFonts w:cs="Simplified Arabic"/>
                <w:b/>
                <w:bCs/>
                <w:i/>
                <w:color w:val="000000" w:themeColor="text1"/>
              </w:rPr>
              <w:t>on</w:t>
            </w:r>
          </w:p>
        </w:tc>
        <w:tc>
          <w:tcPr>
            <w:tcW w:w="2055" w:type="dxa"/>
            <w:shd w:val="clear" w:color="auto" w:fill="DBE5F1"/>
            <w:vAlign w:val="center"/>
          </w:tcPr>
          <w:p w:rsidR="00EE1B8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Course No</w:t>
            </w:r>
            <w:r w:rsidR="008447F9">
              <w:rPr>
                <w:b/>
                <w:i/>
                <w:color w:val="000000"/>
              </w:rPr>
              <w:t>:</w:t>
            </w:r>
          </w:p>
          <w:p w:rsidR="003727FF" w:rsidRDefault="005D0527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0206430</w:t>
            </w:r>
          </w:p>
        </w:tc>
      </w:tr>
      <w:tr w:rsidR="003727FF" w:rsidTr="003F57FE">
        <w:trPr>
          <w:trHeight w:val="388"/>
        </w:trPr>
        <w:tc>
          <w:tcPr>
            <w:tcW w:w="4013" w:type="dxa"/>
            <w:gridSpan w:val="3"/>
            <w:shd w:val="clear" w:color="auto" w:fill="DBE5F1"/>
            <w:vAlign w:val="center"/>
          </w:tcPr>
          <w:p w:rsidR="003727FF" w:rsidRDefault="008447F9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Lecture Time: </w:t>
            </w:r>
          </w:p>
        </w:tc>
        <w:tc>
          <w:tcPr>
            <w:tcW w:w="2160" w:type="dxa"/>
            <w:gridSpan w:val="2"/>
            <w:shd w:val="clear" w:color="auto" w:fill="DBE5F1"/>
            <w:vAlign w:val="center"/>
          </w:tcPr>
          <w:p w:rsidR="003727FF" w:rsidRDefault="008447F9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Section No.:</w:t>
            </w:r>
          </w:p>
        </w:tc>
        <w:tc>
          <w:tcPr>
            <w:tcW w:w="4125" w:type="dxa"/>
            <w:gridSpan w:val="2"/>
            <w:shd w:val="clear" w:color="auto" w:fill="DBE5F1"/>
            <w:vAlign w:val="center"/>
          </w:tcPr>
          <w:p w:rsidR="00EE1B8F" w:rsidRDefault="008447F9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Prerequisite No. and Title:</w:t>
            </w:r>
          </w:p>
          <w:p w:rsidR="003727F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(0206493) </w:t>
            </w:r>
            <w:r w:rsidR="005D0527">
              <w:rPr>
                <w:b/>
                <w:i/>
                <w:color w:val="000000"/>
              </w:rPr>
              <w:t xml:space="preserve">Introduction to </w:t>
            </w:r>
            <w:r>
              <w:rPr>
                <w:b/>
                <w:i/>
                <w:color w:val="000000"/>
              </w:rPr>
              <w:t>the Theory of Translation</w:t>
            </w:r>
            <w:r w:rsidR="005D0527">
              <w:rPr>
                <w:b/>
                <w:i/>
                <w:color w:val="000000"/>
              </w:rPr>
              <w:t xml:space="preserve"> </w:t>
            </w:r>
          </w:p>
        </w:tc>
      </w:tr>
      <w:tr w:rsidR="003727FF" w:rsidTr="003F57FE">
        <w:trPr>
          <w:trHeight w:val="388"/>
        </w:trPr>
        <w:tc>
          <w:tcPr>
            <w:tcW w:w="8243" w:type="dxa"/>
            <w:gridSpan w:val="6"/>
            <w:shd w:val="clear" w:color="auto" w:fill="DBE5F1"/>
            <w:vAlign w:val="center"/>
          </w:tcPr>
          <w:p w:rsidR="003727F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The Seventh Level</w:t>
            </w:r>
          </w:p>
        </w:tc>
        <w:tc>
          <w:tcPr>
            <w:tcW w:w="2055" w:type="dxa"/>
            <w:shd w:val="clear" w:color="auto" w:fill="DBE5F1"/>
            <w:vAlign w:val="center"/>
          </w:tcPr>
          <w:p w:rsidR="003727FF" w:rsidRDefault="008447F9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Level in JNQF</w:t>
            </w:r>
          </w:p>
        </w:tc>
      </w:tr>
      <w:tr w:rsidR="00EE1B8F" w:rsidTr="003F57FE">
        <w:trPr>
          <w:trHeight w:val="1117"/>
        </w:trPr>
        <w:tc>
          <w:tcPr>
            <w:tcW w:w="8243" w:type="dxa"/>
            <w:gridSpan w:val="6"/>
            <w:shd w:val="clear" w:color="auto" w:fill="DBE5F1"/>
            <w:vAlign w:val="center"/>
          </w:tcPr>
          <w:p w:rsidR="00EE1B8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20"/>
              <w:rPr>
                <w:b/>
                <w:i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49DA7E93" wp14:editId="5E36BA1F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0" t="0" r="23495" b="234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181B7" id="Rectangle 1" o:spid="_x0000_s1026" style="position:absolute;margin-left:212.8pt;margin-top:4.4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A4ZQdH3gAAAAgBAAAPAAAAAAAAAAAAAAAAAHMEAABkcnMvZG93bnJldi54bWxQSwUG&#10;AAAAAAQABADzAAAAfgUAAAAA&#10;"/>
                  </w:pict>
                </mc:Fallback>
              </mc:AlternateContent>
            </w:r>
            <w:r>
              <w:rPr>
                <w:b/>
                <w:i/>
                <w:color w:val="000000"/>
              </w:rPr>
              <w:t xml:space="preserve">   Obligatory University Requirement               Elective University Requirement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748F269A" wp14:editId="32C8DF00">
                      <wp:simplePos x="0" y="0"/>
                      <wp:positionH relativeFrom="column">
                        <wp:posOffset>-22223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830A6" id="Rectangle 4" o:spid="_x0000_s1026" style="position:absolute;margin-left:-1.75pt;margin-top:3.9pt;width:7.15pt;height:7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"/>
                  </w:pict>
                </mc:Fallback>
              </mc:AlternateContent>
            </w:r>
          </w:p>
          <w:p w:rsidR="00EE1B8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20"/>
              <w:rPr>
                <w:b/>
                <w:i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5F1FE2FB" wp14:editId="6553AB2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821D0" id="Rectangle 5" o:spid="_x0000_s1026" style="position:absolute;margin-left:213pt;margin-top:3.2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PI2oY94AAAAIAQAADwAAAAAAAAAAAAAAAAB0BAAAZHJzL2Rvd25yZXYueG1sUEsF&#10;BgAAAAAEAAQA8wAAAH8FAAAAAA==&#10;"/>
                  </w:pict>
                </mc:Fallback>
              </mc:AlternateContent>
            </w:r>
            <w:r>
              <w:rPr>
                <w:b/>
                <w:i/>
                <w:color w:val="000000"/>
              </w:rPr>
              <w:t xml:space="preserve">   Obligatory Faculty Requirement                   Elective Faculty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Requirement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55DA97B7" wp14:editId="3DFB346D">
                      <wp:simplePos x="0" y="0"/>
                      <wp:positionH relativeFrom="column">
                        <wp:posOffset>-22223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874A3" id="Rectangle 7" o:spid="_x0000_s1026" style="position:absolute;margin-left:-1.75pt;margin-top:2.2pt;width:7.15pt;height:7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C9LY9a3AAAAAYBAAAPAAAAAAAAAAAAAAAAAHUEAABkcnMvZG93bnJldi54bWxQSwUG&#10;AAAAAAQABADzAAAAfgUAAAAA&#10;"/>
                  </w:pict>
                </mc:Fallback>
              </mc:AlternateContent>
            </w:r>
          </w:p>
          <w:p w:rsidR="00EE1B8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Obligatory Specialization Requirement        Elective Specialization </w:t>
            </w:r>
            <w:r w:rsidRPr="00EE1B8F">
              <w:rPr>
                <w:b/>
                <w:i/>
                <w:color w:val="000000"/>
                <w:sz w:val="22"/>
                <w:szCs w:val="22"/>
              </w:rPr>
              <w:t xml:space="preserve">Requirement  </w:t>
            </w:r>
            <w:r w:rsidRPr="00EE1B8F">
              <w:rPr>
                <w:b/>
                <w:i/>
                <w:color w:val="000000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6917177B" wp14:editId="35ECBA60">
                      <wp:simplePos x="0" y="0"/>
                      <wp:positionH relativeFrom="column">
                        <wp:posOffset>-27303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9F3C4" id="Rectangle 9" o:spid="_x0000_s1026" style="position:absolute;margin-left:-2.15pt;margin-top:2.75pt;width:7.15pt;height:7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" fill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55B6D5E8" wp14:editId="623907B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2349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5DFD7" id="Rectangle 8" o:spid="_x0000_s1026" style="position:absolute;margin-left:213pt;margin-top:3.75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"/>
                  </w:pict>
                </mc:Fallback>
              </mc:AlternateContent>
            </w:r>
          </w:p>
          <w:p w:rsidR="00EE1B8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Ancillary course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40EAAB10" wp14:editId="05B150A5">
                      <wp:simplePos x="0" y="0"/>
                      <wp:positionH relativeFrom="column">
                        <wp:posOffset>-23493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0" t="0" r="2349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BE9C8" id="Rectangle 12" o:spid="_x0000_s1026" style="position:absolute;margin-left:-1.85pt;margin-top:4.05pt;width:7.15pt;height:7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2055" w:type="dxa"/>
            <w:shd w:val="clear" w:color="auto" w:fill="DBE5F1"/>
            <w:vAlign w:val="center"/>
          </w:tcPr>
          <w:p w:rsidR="00EE1B8F" w:rsidRDefault="00EE1B8F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4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Type Of Course:</w:t>
            </w:r>
          </w:p>
        </w:tc>
      </w:tr>
      <w:tr w:rsidR="003727FF" w:rsidTr="003F57FE">
        <w:trPr>
          <w:trHeight w:val="1245"/>
        </w:trPr>
        <w:tc>
          <w:tcPr>
            <w:tcW w:w="8243" w:type="dxa"/>
            <w:gridSpan w:val="6"/>
            <w:shd w:val="clear" w:color="auto" w:fill="DBE5F1"/>
            <w:vAlign w:val="center"/>
          </w:tcPr>
          <w:p w:rsidR="003727FF" w:rsidRDefault="001F1A6E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i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4CD97001" wp14:editId="4CAAB9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23495" b="2349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EBCB9" id="Rectangle 25" o:spid="_x0000_s1026" style="position:absolute;margin-left:-.25pt;margin-top:4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" fillcolor="windowText"/>
                  </w:pict>
                </mc:Fallback>
              </mc:AlternateContent>
            </w:r>
            <w:r w:rsidR="008447F9">
              <w:rPr>
                <w:b/>
                <w:i/>
                <w:color w:val="000000"/>
              </w:rPr>
              <w:t xml:space="preserve">     </w:t>
            </w:r>
            <w:r w:rsidR="003F57FE">
              <w:rPr>
                <w:b/>
                <w:i/>
                <w:color w:val="000000"/>
              </w:rPr>
              <w:t xml:space="preserve"> </w:t>
            </w:r>
            <w:r w:rsidR="008447F9">
              <w:rPr>
                <w:b/>
                <w:i/>
                <w:color w:val="000000"/>
              </w:rPr>
              <w:t>Face-to-Face Learning</w:t>
            </w:r>
          </w:p>
          <w:p w:rsidR="003727FF" w:rsidRDefault="008447F9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Blended Learning (2 </w:t>
            </w:r>
            <w:r>
              <w:rPr>
                <w:b/>
                <w:i/>
                <w:color w:val="000000"/>
                <w:sz w:val="23"/>
                <w:szCs w:val="23"/>
              </w:rPr>
              <w:t>Face-to-Face</w:t>
            </w:r>
            <w:r>
              <w:rPr>
                <w:b/>
                <w:i/>
                <w:color w:val="000000"/>
              </w:rPr>
              <w:t xml:space="preserve"> + 1 Asynchronous)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637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34AF7" id="Rectangle 3" o:spid="_x0000_s1026" style="position:absolute;margin-left:.05pt;margin-top:3.05pt;width:7.15pt;height: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"/>
                  </w:pict>
                </mc:Fallback>
              </mc:AlternateContent>
            </w:r>
          </w:p>
          <w:p w:rsidR="003727FF" w:rsidRDefault="008447F9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Online Learning (2 Synchronous+  1 Asynchronous)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10162</wp:posOffset>
                      </wp:positionH>
                      <wp:positionV relativeFrom="paragraph">
                        <wp:posOffset>70485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6F7081" id="Rectangle 6" o:spid="_x0000_s1026" style="position:absolute;margin-left:.8pt;margin-top:5.55pt;width:7.15pt;height:7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2055" w:type="dxa"/>
            <w:shd w:val="clear" w:color="auto" w:fill="DBE5F1"/>
            <w:vAlign w:val="center"/>
          </w:tcPr>
          <w:p w:rsidR="003727FF" w:rsidRDefault="008447F9" w:rsidP="00EE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Type of Learning:</w:t>
            </w:r>
          </w:p>
        </w:tc>
      </w:tr>
    </w:tbl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tbl>
      <w:tblPr>
        <w:tblStyle w:val="a2"/>
        <w:bidiVisual/>
        <w:tblW w:w="10077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77"/>
      </w:tblGrid>
      <w:tr w:rsidR="003727FF" w:rsidTr="003F57FE">
        <w:tc>
          <w:tcPr>
            <w:tcW w:w="10077" w:type="dxa"/>
            <w:shd w:val="clear" w:color="auto" w:fill="C2D69B"/>
          </w:tcPr>
          <w:p w:rsidR="003727FF" w:rsidRDefault="0084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Second: Instructor’s Information</w:t>
            </w:r>
          </w:p>
        </w:tc>
      </w:tr>
    </w:tbl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  <w:rtl/>
          <w:lang w:bidi="ar-JO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bookmarkStart w:id="1" w:name="_gjdgxs" w:colFirst="0" w:colLast="0"/>
      <w:bookmarkEnd w:id="1"/>
    </w:p>
    <w:tbl>
      <w:tblPr>
        <w:tblStyle w:val="a3"/>
        <w:bidiVisual/>
        <w:tblW w:w="9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1"/>
        <w:gridCol w:w="2883"/>
        <w:gridCol w:w="2018"/>
        <w:gridCol w:w="1905"/>
      </w:tblGrid>
      <w:tr w:rsidR="008D789B" w:rsidTr="006C5352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/>
            <w:vAlign w:val="center"/>
          </w:tcPr>
          <w:p w:rsidR="008D789B" w:rsidRDefault="008D789B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Course Coordinator: </w:t>
            </w:r>
          </w:p>
        </w:tc>
      </w:tr>
      <w:tr w:rsidR="008D789B" w:rsidTr="006C5352">
        <w:trPr>
          <w:trHeight w:val="405"/>
          <w:jc w:val="center"/>
        </w:trPr>
        <w:tc>
          <w:tcPr>
            <w:tcW w:w="6064" w:type="dxa"/>
            <w:gridSpan w:val="2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Academic Rank:  </w:t>
            </w:r>
          </w:p>
        </w:tc>
        <w:tc>
          <w:tcPr>
            <w:tcW w:w="3923" w:type="dxa"/>
            <w:gridSpan w:val="2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Name: </w:t>
            </w:r>
          </w:p>
        </w:tc>
      </w:tr>
      <w:tr w:rsidR="008D789B" w:rsidTr="006C5352">
        <w:trPr>
          <w:trHeight w:val="442"/>
          <w:jc w:val="center"/>
        </w:trPr>
        <w:tc>
          <w:tcPr>
            <w:tcW w:w="3181" w:type="dxa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Email: </w:t>
            </w:r>
          </w:p>
        </w:tc>
        <w:tc>
          <w:tcPr>
            <w:tcW w:w="2883" w:type="dxa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Extension Number: </w:t>
            </w:r>
          </w:p>
        </w:tc>
        <w:tc>
          <w:tcPr>
            <w:tcW w:w="3923" w:type="dxa"/>
            <w:gridSpan w:val="2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Office Number:  </w:t>
            </w:r>
          </w:p>
        </w:tc>
      </w:tr>
      <w:tr w:rsidR="008D789B" w:rsidTr="006C5352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/>
            <w:vAlign w:val="center"/>
          </w:tcPr>
          <w:p w:rsidR="008D789B" w:rsidRDefault="008D789B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Course Instructor: </w:t>
            </w:r>
          </w:p>
        </w:tc>
      </w:tr>
      <w:tr w:rsidR="008D789B" w:rsidTr="006C5352">
        <w:trPr>
          <w:trHeight w:val="405"/>
          <w:jc w:val="center"/>
        </w:trPr>
        <w:tc>
          <w:tcPr>
            <w:tcW w:w="6064" w:type="dxa"/>
            <w:gridSpan w:val="2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Academic Rank:  </w:t>
            </w:r>
          </w:p>
        </w:tc>
        <w:tc>
          <w:tcPr>
            <w:tcW w:w="3923" w:type="dxa"/>
            <w:gridSpan w:val="2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Name: </w:t>
            </w:r>
          </w:p>
        </w:tc>
      </w:tr>
      <w:tr w:rsidR="008D789B" w:rsidTr="006C5352">
        <w:trPr>
          <w:trHeight w:val="442"/>
          <w:jc w:val="center"/>
        </w:trPr>
        <w:tc>
          <w:tcPr>
            <w:tcW w:w="3181" w:type="dxa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bookmarkStart w:id="2" w:name="_30j0zll" w:colFirst="0" w:colLast="0"/>
            <w:bookmarkEnd w:id="2"/>
            <w:r>
              <w:rPr>
                <w:b/>
                <w:i/>
                <w:color w:val="000000"/>
              </w:rPr>
              <w:t xml:space="preserve">Email:  </w:t>
            </w:r>
          </w:p>
        </w:tc>
        <w:tc>
          <w:tcPr>
            <w:tcW w:w="2883" w:type="dxa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Extension Number: </w:t>
            </w:r>
          </w:p>
        </w:tc>
        <w:tc>
          <w:tcPr>
            <w:tcW w:w="3923" w:type="dxa"/>
            <w:gridSpan w:val="2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Office Number:  </w:t>
            </w:r>
          </w:p>
        </w:tc>
      </w:tr>
      <w:tr w:rsidR="008D789B" w:rsidTr="006C5352">
        <w:trPr>
          <w:trHeight w:val="773"/>
          <w:jc w:val="center"/>
        </w:trPr>
        <w:tc>
          <w:tcPr>
            <w:tcW w:w="8082" w:type="dxa"/>
            <w:gridSpan w:val="3"/>
            <w:shd w:val="clear" w:color="auto" w:fill="DBE5F1"/>
            <w:vAlign w:val="center"/>
          </w:tcPr>
          <w:p w:rsidR="008D789B" w:rsidRDefault="008D789B" w:rsidP="00C0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lang w:bidi="ar-JO"/>
              </w:rPr>
              <w:t xml:space="preserve"> 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</w:t>
            </w:r>
          </w:p>
        </w:tc>
        <w:tc>
          <w:tcPr>
            <w:tcW w:w="1905" w:type="dxa"/>
            <w:shd w:val="clear" w:color="auto" w:fill="DBE5F1"/>
            <w:vAlign w:val="center"/>
          </w:tcPr>
          <w:p w:rsidR="008D789B" w:rsidRDefault="008D789B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Office Hours:</w:t>
            </w:r>
          </w:p>
        </w:tc>
      </w:tr>
    </w:tbl>
    <w:p w:rsidR="008D789B" w:rsidRDefault="008D7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4"/>
        <w:tblpPr w:leftFromText="180" w:rightFromText="180" w:vertAnchor="text" w:horzAnchor="margin" w:tblpY="67"/>
        <w:bidiVisual/>
        <w:tblW w:w="99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92"/>
      </w:tblGrid>
      <w:tr w:rsidR="004D284A" w:rsidTr="004D284A">
        <w:tc>
          <w:tcPr>
            <w:tcW w:w="9992" w:type="dxa"/>
            <w:shd w:val="clear" w:color="auto" w:fill="C2D69B"/>
          </w:tcPr>
          <w:p w:rsidR="004D284A" w:rsidRDefault="004D284A" w:rsidP="004D2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Third: Course Description</w:t>
            </w:r>
          </w:p>
        </w:tc>
      </w:tr>
    </w:tbl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5"/>
        <w:bidiVisual/>
        <w:tblW w:w="10322" w:type="dxa"/>
        <w:tblInd w:w="-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22"/>
      </w:tblGrid>
      <w:tr w:rsidR="003727FF" w:rsidTr="003F57FE">
        <w:trPr>
          <w:trHeight w:val="1170"/>
        </w:trPr>
        <w:tc>
          <w:tcPr>
            <w:tcW w:w="10322" w:type="dxa"/>
          </w:tcPr>
          <w:p w:rsidR="003727FF" w:rsidRPr="00211E2C" w:rsidRDefault="001C4E9E" w:rsidP="00211E2C">
            <w:pPr>
              <w:pStyle w:val="BodyText"/>
              <w:ind w:left="0"/>
              <w:jc w:val="both"/>
              <w:rPr>
                <w:b/>
                <w:bCs/>
                <w:sz w:val="25"/>
                <w:szCs w:val="25"/>
              </w:rPr>
            </w:pPr>
            <w:r w:rsidRPr="001C4E9E">
              <w:rPr>
                <w:b/>
                <w:bCs/>
                <w:sz w:val="25"/>
                <w:szCs w:val="25"/>
              </w:rPr>
              <w:t>A special subject in translation is a course that focuses on different areas related to translation theory and practice in accordance with students' needs and departmenta</w:t>
            </w:r>
            <w:r w:rsidR="00211E2C">
              <w:rPr>
                <w:b/>
                <w:bCs/>
                <w:sz w:val="25"/>
                <w:szCs w:val="25"/>
              </w:rPr>
              <w:t>l policy in each academic year.</w:t>
            </w:r>
          </w:p>
        </w:tc>
      </w:tr>
    </w:tbl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tbl>
      <w:tblPr>
        <w:tblStyle w:val="a6"/>
        <w:tblW w:w="99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89"/>
      </w:tblGrid>
      <w:tr w:rsidR="003727FF" w:rsidRPr="001C4E9E" w:rsidTr="001C4E9E">
        <w:trPr>
          <w:trHeight w:val="2520"/>
        </w:trPr>
        <w:tc>
          <w:tcPr>
            <w:tcW w:w="9989" w:type="dxa"/>
          </w:tcPr>
          <w:p w:rsidR="001C4E9E" w:rsidRPr="001C4E9E" w:rsidRDefault="001C4E9E" w:rsidP="001C4E9E">
            <w:pPr>
              <w:pStyle w:val="BodyTextIndent"/>
              <w:shd w:val="clear" w:color="auto" w:fill="A8D08D" w:themeFill="accent6" w:themeFillTint="99"/>
              <w:bidi w:val="0"/>
              <w:ind w:left="-618"/>
              <w:jc w:val="both"/>
              <w:rPr>
                <w:rFonts w:asciiTheme="majorBidi" w:eastAsia="Arial Unicode MS" w:hAnsiTheme="majorBidi" w:cstheme="majorBidi"/>
                <w:b/>
                <w:bCs/>
                <w:sz w:val="30"/>
                <w:szCs w:val="30"/>
                <w:lang w:val="en-US"/>
              </w:rPr>
            </w:pPr>
            <w:bookmarkStart w:id="3" w:name="_1fob9te" w:colFirst="0" w:colLast="0"/>
            <w:bookmarkEnd w:id="3"/>
            <w:proofErr w:type="spellStart"/>
            <w:r w:rsidRPr="001C4E9E">
              <w:rPr>
                <w:rFonts w:asciiTheme="majorBidi" w:eastAsia="Arial Unicode MS" w:hAnsiTheme="majorBidi" w:cstheme="majorBidi"/>
                <w:sz w:val="30"/>
                <w:szCs w:val="30"/>
                <w:lang w:val="en-US"/>
              </w:rPr>
              <w:t>Cou</w:t>
            </w:r>
            <w:proofErr w:type="spellEnd"/>
            <w:r w:rsidRPr="001C4E9E">
              <w:rPr>
                <w:rFonts w:asciiTheme="majorBidi" w:eastAsia="Arial Unicode MS" w:hAnsiTheme="majorBidi" w:cstheme="majorBidi"/>
                <w:sz w:val="30"/>
                <w:szCs w:val="30"/>
                <w:lang w:val="en-US"/>
              </w:rPr>
              <w:t xml:space="preserve">   </w:t>
            </w:r>
            <w:r w:rsidR="00F76897">
              <w:rPr>
                <w:rFonts w:asciiTheme="majorBidi" w:eastAsia="Arial Unicode MS" w:hAnsiTheme="majorBidi" w:cstheme="majorBidi"/>
                <w:b/>
                <w:bCs/>
                <w:sz w:val="30"/>
                <w:szCs w:val="30"/>
                <w:lang w:val="en-US"/>
              </w:rPr>
              <w:t>Fourth: Course  Objectives</w:t>
            </w:r>
          </w:p>
          <w:p w:rsidR="00211E2C" w:rsidRDefault="00211E2C" w:rsidP="001C4E9E">
            <w:pPr>
              <w:bidi w:val="0"/>
              <w:jc w:val="lowKashida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11E2C" w:rsidRPr="00F436CF" w:rsidRDefault="00211E2C" w:rsidP="00211E2C">
            <w:p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436CF">
              <w:rPr>
                <w:rFonts w:asciiTheme="majorBidi" w:hAnsiTheme="majorBidi" w:cstheme="majorBidi"/>
                <w:sz w:val="28"/>
                <w:szCs w:val="28"/>
              </w:rPr>
              <w:t>The main objectives of this course are:</w:t>
            </w:r>
          </w:p>
          <w:p w:rsidR="00211E2C" w:rsidRPr="00F436CF" w:rsidRDefault="00211E2C" w:rsidP="00211E2C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436CF">
              <w:rPr>
                <w:rFonts w:asciiTheme="majorBidi" w:hAnsiTheme="majorBidi" w:cstheme="majorBidi"/>
                <w:sz w:val="28"/>
                <w:szCs w:val="28"/>
              </w:rPr>
              <w:t>Familiarize the students with the basic theories of translation (old and new)</w:t>
            </w:r>
            <w:r w:rsidR="00F65376" w:rsidRPr="00F436C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65376" w:rsidRPr="00F436CF" w:rsidRDefault="00F65376" w:rsidP="00F65376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436CF">
              <w:rPr>
                <w:rFonts w:asciiTheme="majorBidi" w:hAnsiTheme="majorBidi" w:cstheme="majorBidi"/>
                <w:sz w:val="28"/>
                <w:szCs w:val="28"/>
              </w:rPr>
              <w:t>Introduce the students to a variety of concepts in translation studies.</w:t>
            </w:r>
          </w:p>
          <w:p w:rsidR="001C4E9E" w:rsidRPr="00F436CF" w:rsidRDefault="001C4E9E" w:rsidP="00F65376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436CF">
              <w:rPr>
                <w:rFonts w:asciiTheme="majorBidi" w:hAnsiTheme="majorBidi" w:cstheme="majorBidi"/>
                <w:sz w:val="28"/>
                <w:szCs w:val="28"/>
              </w:rPr>
              <w:t>By the end of the course, studen</w:t>
            </w:r>
            <w:r w:rsidR="00F65376" w:rsidRPr="00F436CF">
              <w:rPr>
                <w:rFonts w:asciiTheme="majorBidi" w:hAnsiTheme="majorBidi" w:cstheme="majorBidi"/>
                <w:sz w:val="28"/>
                <w:szCs w:val="28"/>
              </w:rPr>
              <w:t xml:space="preserve">ts are expected to mainly enhance their translation competence in </w:t>
            </w:r>
            <w:r w:rsidRPr="00F436C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65376" w:rsidRPr="00F436CF">
              <w:rPr>
                <w:rFonts w:asciiTheme="majorBidi" w:hAnsiTheme="majorBidi" w:cstheme="majorBidi"/>
                <w:sz w:val="28"/>
                <w:szCs w:val="28"/>
              </w:rPr>
              <w:t>the fields of:</w:t>
            </w:r>
          </w:p>
          <w:p w:rsidR="001C4E9E" w:rsidRPr="00F436CF" w:rsidRDefault="00F65376" w:rsidP="00F65376">
            <w:pPr>
              <w:pStyle w:val="ListParagraph"/>
              <w:numPr>
                <w:ilvl w:val="0"/>
                <w:numId w:val="4"/>
              </w:num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436CF">
              <w:rPr>
                <w:rFonts w:asciiTheme="majorBidi" w:hAnsiTheme="majorBidi" w:cstheme="majorBidi"/>
                <w:sz w:val="28"/>
                <w:szCs w:val="28"/>
              </w:rPr>
              <w:t>International legal documents translation</w:t>
            </w:r>
          </w:p>
          <w:p w:rsidR="001C4E9E" w:rsidRPr="00F436CF" w:rsidRDefault="001C4E9E" w:rsidP="00F65376">
            <w:pPr>
              <w:numPr>
                <w:ilvl w:val="0"/>
                <w:numId w:val="4"/>
              </w:num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436CF">
              <w:rPr>
                <w:rFonts w:asciiTheme="majorBidi" w:hAnsiTheme="majorBidi" w:cstheme="majorBidi"/>
                <w:sz w:val="28"/>
                <w:szCs w:val="28"/>
              </w:rPr>
              <w:t>The Quran translation</w:t>
            </w:r>
          </w:p>
          <w:p w:rsidR="001C4E9E" w:rsidRPr="00F436CF" w:rsidRDefault="001C4E9E" w:rsidP="001C4E9E">
            <w:pPr>
              <w:numPr>
                <w:ilvl w:val="0"/>
                <w:numId w:val="4"/>
              </w:num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436CF">
              <w:rPr>
                <w:rFonts w:asciiTheme="majorBidi" w:hAnsiTheme="majorBidi" w:cstheme="majorBidi"/>
                <w:sz w:val="28"/>
                <w:szCs w:val="28"/>
              </w:rPr>
              <w:t xml:space="preserve">Political translation </w:t>
            </w:r>
          </w:p>
          <w:p w:rsidR="003727FF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rtl/>
              </w:rPr>
              <w:tab/>
            </w: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85CB6" w:rsidRDefault="00285CB6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  <w:p w:rsidR="00C06447" w:rsidRDefault="00C06447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85CB6" w:rsidRDefault="00285CB6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85CB6" w:rsidRDefault="00285CB6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3F57FE" w:rsidRDefault="003F57FE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76897" w:rsidRPr="001C4E9E" w:rsidRDefault="00F76897" w:rsidP="003F57FE">
            <w:pPr>
              <w:tabs>
                <w:tab w:val="left" w:pos="7398"/>
              </w:tabs>
              <w:rPr>
                <w:rFonts w:asciiTheme="majorBidi" w:hAnsiTheme="majorBidi" w:cstheme="majorBidi"/>
                <w:sz w:val="30"/>
                <w:szCs w:val="30"/>
                <w:lang w:bidi="ar-JO"/>
              </w:rPr>
            </w:pPr>
          </w:p>
        </w:tc>
      </w:tr>
    </w:tbl>
    <w:p w:rsidR="003727FF" w:rsidRDefault="003727FF" w:rsidP="001C4E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</w:p>
    <w:tbl>
      <w:tblPr>
        <w:tblStyle w:val="10"/>
        <w:bidiVisual/>
        <w:tblW w:w="10548" w:type="dxa"/>
        <w:tblInd w:w="-5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48"/>
      </w:tblGrid>
      <w:tr w:rsidR="004D284A" w:rsidTr="003F57FE">
        <w:trPr>
          <w:trHeight w:val="350"/>
        </w:trPr>
        <w:tc>
          <w:tcPr>
            <w:tcW w:w="10548" w:type="dxa"/>
            <w:shd w:val="clear" w:color="auto" w:fill="C2D69B"/>
          </w:tcPr>
          <w:p w:rsidR="004D284A" w:rsidRDefault="004D284A" w:rsidP="00890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left="15"/>
              <w:rPr>
                <w:b/>
                <w:color w:val="000000"/>
                <w:sz w:val="28"/>
                <w:szCs w:val="28"/>
              </w:rPr>
            </w:pPr>
            <w:bookmarkStart w:id="4" w:name="_3znysh7" w:colFirst="0" w:colLast="0"/>
            <w:bookmarkEnd w:id="4"/>
            <w:r>
              <w:rPr>
                <w:b/>
                <w:color w:val="000000"/>
                <w:sz w:val="28"/>
                <w:szCs w:val="28"/>
              </w:rPr>
              <w:lastRenderedPageBreak/>
              <w:t>Fifth: Learning Outcomes</w:t>
            </w:r>
          </w:p>
        </w:tc>
      </w:tr>
    </w:tbl>
    <w:p w:rsidR="004D284A" w:rsidRDefault="004D284A" w:rsidP="004D284A">
      <w:pPr>
        <w:rPr>
          <w:sz w:val="16"/>
          <w:szCs w:val="16"/>
        </w:rPr>
      </w:pPr>
    </w:p>
    <w:p w:rsidR="001016C4" w:rsidRDefault="001016C4" w:rsidP="004D284A">
      <w:pPr>
        <w:rPr>
          <w:sz w:val="16"/>
          <w:szCs w:val="16"/>
        </w:rPr>
      </w:pPr>
    </w:p>
    <w:p w:rsidR="001016C4" w:rsidRDefault="001016C4" w:rsidP="001016C4">
      <w:pPr>
        <w:rPr>
          <w:sz w:val="16"/>
          <w:szCs w:val="16"/>
        </w:rPr>
      </w:pPr>
    </w:p>
    <w:tbl>
      <w:tblPr>
        <w:tblStyle w:val="a8"/>
        <w:bidiVisual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1"/>
        <w:gridCol w:w="1843"/>
        <w:gridCol w:w="4394"/>
        <w:gridCol w:w="851"/>
        <w:gridCol w:w="1701"/>
      </w:tblGrid>
      <w:tr w:rsidR="001016C4" w:rsidTr="00561C6B">
        <w:trPr>
          <w:trHeight w:val="1093"/>
          <w:jc w:val="center"/>
        </w:trPr>
        <w:tc>
          <w:tcPr>
            <w:tcW w:w="1651" w:type="dxa"/>
            <w:shd w:val="clear" w:color="auto" w:fill="DBEEF3"/>
            <w:vAlign w:val="center"/>
          </w:tcPr>
          <w:p w:rsidR="001016C4" w:rsidRDefault="001016C4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Assessment method</w:t>
            </w:r>
          </w:p>
          <w:p w:rsidR="001016C4" w:rsidRDefault="001016C4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>Choose at least two methods</w:t>
            </w:r>
          </w:p>
        </w:tc>
        <w:tc>
          <w:tcPr>
            <w:tcW w:w="1843" w:type="dxa"/>
            <w:shd w:val="clear" w:color="auto" w:fill="DBEEF3"/>
            <w:vAlign w:val="center"/>
          </w:tcPr>
          <w:p w:rsidR="001016C4" w:rsidRDefault="001016C4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Associated PILOs Code</w:t>
            </w:r>
          </w:p>
          <w:p w:rsidR="001016C4" w:rsidRDefault="001016C4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Choose one PILO for each CILO</w:t>
            </w: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4394" w:type="dxa"/>
            <w:shd w:val="clear" w:color="auto" w:fill="DBEEF3"/>
            <w:vAlign w:val="center"/>
          </w:tcPr>
          <w:p w:rsidR="001016C4" w:rsidRDefault="001016C4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CILOs</w:t>
            </w:r>
          </w:p>
          <w:p w:rsidR="001016C4" w:rsidRDefault="001016C4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If any CLO will not be assessed in the course, mark NA.</w:t>
            </w:r>
          </w:p>
        </w:tc>
        <w:tc>
          <w:tcPr>
            <w:tcW w:w="851" w:type="dxa"/>
            <w:shd w:val="clear" w:color="auto" w:fill="DBEEF3"/>
            <w:vAlign w:val="center"/>
          </w:tcPr>
          <w:p w:rsidR="001016C4" w:rsidRDefault="001016C4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CILOs Code</w:t>
            </w:r>
          </w:p>
        </w:tc>
        <w:tc>
          <w:tcPr>
            <w:tcW w:w="1701" w:type="dxa"/>
            <w:shd w:val="clear" w:color="auto" w:fill="DBEEF3"/>
            <w:vAlign w:val="center"/>
          </w:tcPr>
          <w:p w:rsidR="001016C4" w:rsidRDefault="001016C4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Level descriptor according to (JNQF)</w:t>
            </w:r>
          </w:p>
        </w:tc>
      </w:tr>
      <w:tr w:rsidR="00561C6B" w:rsidTr="00561C6B">
        <w:trPr>
          <w:trHeight w:val="492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PK1</w:t>
            </w:r>
          </w:p>
        </w:tc>
        <w:tc>
          <w:tcPr>
            <w:tcW w:w="4394" w:type="dxa"/>
            <w:vAlign w:val="center"/>
          </w:tcPr>
          <w:p w:rsidR="00561C6B" w:rsidRPr="00CF7DA7" w:rsidRDefault="00561C6B" w:rsidP="00561C6B">
            <w:pPr>
              <w:bidi w:val="0"/>
              <w:rPr>
                <w:rtl/>
              </w:rPr>
            </w:pPr>
            <w:r w:rsidRPr="00CF7DA7">
              <w:t xml:space="preserve">Students acquire good knowledge of textual </w:t>
            </w:r>
            <w:r w:rsidRPr="00CA047D">
              <w:t xml:space="preserve">features of </w:t>
            </w:r>
            <w:r>
              <w:rPr>
                <w:rFonts w:eastAsia="Calibri"/>
              </w:rPr>
              <w:t>international legal documents, political texts and Qur’an translated texts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1701" w:type="dxa"/>
            <w:vMerge w:val="restart"/>
            <w:shd w:val="clear" w:color="auto" w:fill="DBEEF3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Knowledge</w:t>
            </w:r>
          </w:p>
        </w:tc>
      </w:tr>
      <w:tr w:rsidR="00561C6B" w:rsidTr="00561C6B">
        <w:trPr>
          <w:trHeight w:val="468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PK2</w:t>
            </w:r>
          </w:p>
        </w:tc>
        <w:tc>
          <w:tcPr>
            <w:tcW w:w="4394" w:type="dxa"/>
            <w:vAlign w:val="center"/>
          </w:tcPr>
          <w:p w:rsidR="00561C6B" w:rsidRPr="00CC34CF" w:rsidRDefault="00561C6B" w:rsidP="00561C6B">
            <w:pPr>
              <w:bidi w:val="0"/>
              <w:rPr>
                <w:w w:val="105"/>
                <w:rtl/>
              </w:rPr>
            </w:pPr>
            <w:r w:rsidRPr="00CF7DA7">
              <w:t>Students are e</w:t>
            </w:r>
            <w:r>
              <w:t>xpected to u</w:t>
            </w:r>
            <w:r>
              <w:rPr>
                <w:w w:val="105"/>
              </w:rPr>
              <w:t xml:space="preserve">se </w:t>
            </w:r>
            <w:r w:rsidRPr="00CF7DA7">
              <w:rPr>
                <w:w w:val="105"/>
              </w:rPr>
              <w:t xml:space="preserve">traditional and computerized dictionaries, </w:t>
            </w:r>
            <w:r>
              <w:rPr>
                <w:w w:val="105"/>
              </w:rPr>
              <w:t>and discuss</w:t>
            </w:r>
            <w:r w:rsidRPr="00CF7DA7">
              <w:rPr>
                <w:w w:val="105"/>
              </w:rPr>
              <w:t xml:space="preserve"> the best translational choice</w:t>
            </w:r>
            <w:r>
              <w:rPr>
                <w:w w:val="105"/>
              </w:rPr>
              <w:t>.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K2</w:t>
            </w:r>
          </w:p>
        </w:tc>
        <w:tc>
          <w:tcPr>
            <w:tcW w:w="1701" w:type="dxa"/>
            <w:vMerge/>
            <w:shd w:val="clear" w:color="auto" w:fill="DBEEF3"/>
            <w:vAlign w:val="center"/>
          </w:tcPr>
          <w:p w:rsidR="00561C6B" w:rsidRDefault="00561C6B" w:rsidP="0056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color w:val="000000"/>
              </w:rPr>
            </w:pPr>
          </w:p>
        </w:tc>
      </w:tr>
      <w:tr w:rsidR="00561C6B" w:rsidTr="001C3CC8">
        <w:trPr>
          <w:trHeight w:val="389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PK3</w:t>
            </w:r>
          </w:p>
        </w:tc>
        <w:tc>
          <w:tcPr>
            <w:tcW w:w="4394" w:type="dxa"/>
            <w:vAlign w:val="center"/>
          </w:tcPr>
          <w:p w:rsidR="00561C6B" w:rsidRPr="00CF7DA7" w:rsidRDefault="00561C6B" w:rsidP="00561C6B">
            <w:pPr>
              <w:bidi w:val="0"/>
              <w:rPr>
                <w:rtl/>
              </w:rPr>
            </w:pPr>
            <w:r w:rsidRPr="00CF7DA7">
              <w:t>Students comprehend the narrative theories of news reporting and the importance of ideology and news analysis.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K3</w:t>
            </w:r>
          </w:p>
        </w:tc>
        <w:tc>
          <w:tcPr>
            <w:tcW w:w="1701" w:type="dxa"/>
            <w:vMerge/>
            <w:shd w:val="clear" w:color="auto" w:fill="DBEEF3"/>
            <w:vAlign w:val="center"/>
          </w:tcPr>
          <w:p w:rsidR="00561C6B" w:rsidRDefault="00561C6B" w:rsidP="0056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color w:val="000000"/>
              </w:rPr>
            </w:pPr>
          </w:p>
        </w:tc>
      </w:tr>
      <w:tr w:rsidR="00561C6B" w:rsidTr="001C3CC8">
        <w:trPr>
          <w:trHeight w:val="389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PK4</w:t>
            </w:r>
          </w:p>
        </w:tc>
        <w:tc>
          <w:tcPr>
            <w:tcW w:w="4394" w:type="dxa"/>
            <w:vAlign w:val="center"/>
          </w:tcPr>
          <w:p w:rsidR="00561C6B" w:rsidRPr="00CC34CF" w:rsidRDefault="00561C6B" w:rsidP="00561C6B">
            <w:pPr>
              <w:tabs>
                <w:tab w:val="left" w:pos="1590"/>
              </w:tabs>
              <w:bidi w:val="0"/>
              <w:rPr>
                <w:rFonts w:eastAsia="Calibri"/>
                <w:w w:val="105"/>
              </w:rPr>
            </w:pPr>
            <w:r>
              <w:rPr>
                <w:rFonts w:eastAsia="Calibri"/>
                <w:w w:val="105"/>
              </w:rPr>
              <w:t>Students c</w:t>
            </w:r>
            <w:r w:rsidRPr="007A2E92">
              <w:rPr>
                <w:rFonts w:eastAsia="Calibri"/>
                <w:w w:val="105"/>
              </w:rPr>
              <w:t>omprehend the differences between Arabic and English text structures</w:t>
            </w:r>
            <w:r>
              <w:rPr>
                <w:rFonts w:eastAsia="Calibri"/>
                <w:w w:val="105"/>
              </w:rPr>
              <w:t>.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K4</w:t>
            </w:r>
          </w:p>
        </w:tc>
        <w:tc>
          <w:tcPr>
            <w:tcW w:w="1701" w:type="dxa"/>
            <w:vMerge/>
            <w:shd w:val="clear" w:color="auto" w:fill="DBEEF3"/>
            <w:vAlign w:val="center"/>
          </w:tcPr>
          <w:p w:rsidR="00561C6B" w:rsidRDefault="00561C6B" w:rsidP="0056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color w:val="000000"/>
              </w:rPr>
            </w:pPr>
          </w:p>
        </w:tc>
      </w:tr>
      <w:tr w:rsidR="00561C6B" w:rsidTr="00561C6B">
        <w:trPr>
          <w:trHeight w:val="300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PS1</w:t>
            </w:r>
          </w:p>
        </w:tc>
        <w:tc>
          <w:tcPr>
            <w:tcW w:w="4394" w:type="dxa"/>
            <w:vAlign w:val="center"/>
          </w:tcPr>
          <w:p w:rsidR="00561C6B" w:rsidRPr="00CC34CF" w:rsidRDefault="00561C6B" w:rsidP="00561C6B">
            <w:pPr>
              <w:pStyle w:val="BodyText"/>
              <w:ind w:left="0"/>
              <w:rPr>
                <w:rFonts w:asciiTheme="majorBidi" w:hAnsiTheme="majorBidi" w:cstheme="majorBidi"/>
                <w:w w:val="105"/>
                <w:sz w:val="24"/>
                <w:szCs w:val="24"/>
                <w:rtl/>
              </w:rPr>
            </w:pPr>
            <w:r w:rsidRPr="008553B9">
              <w:rPr>
                <w:rFonts w:asciiTheme="majorBidi" w:hAnsiTheme="majorBidi" w:cstheme="majorBidi"/>
                <w:sz w:val="24"/>
                <w:szCs w:val="24"/>
              </w:rPr>
              <w:t xml:space="preserve">Students are expected to </w:t>
            </w:r>
            <w:r w:rsidRPr="008553B9">
              <w:rPr>
                <w:rFonts w:asciiTheme="majorBidi" w:hAnsiTheme="majorBidi" w:cstheme="majorBidi"/>
                <w:w w:val="105"/>
                <w:sz w:val="24"/>
                <w:szCs w:val="24"/>
              </w:rPr>
              <w:t>weigh the translation options so as to reach the most appropriate one by considering many parameters.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S1</w:t>
            </w:r>
          </w:p>
        </w:tc>
        <w:tc>
          <w:tcPr>
            <w:tcW w:w="1701" w:type="dxa"/>
            <w:vMerge w:val="restart"/>
            <w:shd w:val="clear" w:color="auto" w:fill="DBEEF3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Skills</w:t>
            </w:r>
          </w:p>
        </w:tc>
      </w:tr>
      <w:tr w:rsidR="00561C6B" w:rsidTr="00561C6B">
        <w:trPr>
          <w:trHeight w:val="300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PS2</w:t>
            </w:r>
          </w:p>
        </w:tc>
        <w:tc>
          <w:tcPr>
            <w:tcW w:w="4394" w:type="dxa"/>
            <w:vAlign w:val="center"/>
          </w:tcPr>
          <w:p w:rsidR="00561C6B" w:rsidRPr="008553B9" w:rsidRDefault="00561C6B" w:rsidP="00561C6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8553B9">
              <w:rPr>
                <w:rFonts w:asciiTheme="majorBidi" w:hAnsiTheme="majorBidi" w:cstheme="majorBidi"/>
              </w:rPr>
              <w:t>Students should be able to</w:t>
            </w:r>
            <w:r w:rsidRPr="008553B9">
              <w:rPr>
                <w:rFonts w:asciiTheme="majorBidi" w:hAnsiTheme="majorBidi" w:cstheme="majorBidi"/>
                <w:w w:val="105"/>
              </w:rPr>
              <w:t xml:space="preserve"> use the proper resources to provide native like translation.  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S2</w:t>
            </w:r>
          </w:p>
        </w:tc>
        <w:tc>
          <w:tcPr>
            <w:tcW w:w="1701" w:type="dxa"/>
            <w:vMerge/>
            <w:shd w:val="clear" w:color="auto" w:fill="DBEEF3"/>
            <w:vAlign w:val="center"/>
          </w:tcPr>
          <w:p w:rsidR="00561C6B" w:rsidRDefault="00561C6B" w:rsidP="0056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color w:val="000000"/>
              </w:rPr>
            </w:pPr>
          </w:p>
        </w:tc>
      </w:tr>
      <w:tr w:rsidR="00561C6B" w:rsidTr="001C3CC8">
        <w:trPr>
          <w:trHeight w:val="300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PS3</w:t>
            </w:r>
          </w:p>
        </w:tc>
        <w:tc>
          <w:tcPr>
            <w:tcW w:w="4394" w:type="dxa"/>
            <w:vAlign w:val="center"/>
          </w:tcPr>
          <w:p w:rsidR="00561C6B" w:rsidRPr="008553B9" w:rsidRDefault="00561C6B" w:rsidP="00561C6B">
            <w:pPr>
              <w:bidi w:val="0"/>
              <w:rPr>
                <w:rFonts w:asciiTheme="majorBidi" w:hAnsiTheme="majorBidi" w:cstheme="majorBidi"/>
              </w:rPr>
            </w:pPr>
            <w:r w:rsidRPr="008553B9">
              <w:rPr>
                <w:rFonts w:asciiTheme="majorBidi" w:hAnsiTheme="majorBidi" w:cstheme="majorBidi"/>
              </w:rPr>
              <w:t xml:space="preserve">Students are expected to </w:t>
            </w:r>
            <w:r>
              <w:rPr>
                <w:rFonts w:asciiTheme="majorBidi" w:hAnsiTheme="majorBidi" w:cstheme="majorBidi"/>
                <w:w w:val="105"/>
              </w:rPr>
              <w:t>p</w:t>
            </w:r>
            <w:r w:rsidRPr="008553B9">
              <w:rPr>
                <w:rFonts w:asciiTheme="majorBidi" w:hAnsiTheme="majorBidi" w:cstheme="majorBidi"/>
                <w:w w:val="105"/>
              </w:rPr>
              <w:t>lan the translation method to be followed according to various factors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S3</w:t>
            </w:r>
          </w:p>
        </w:tc>
        <w:tc>
          <w:tcPr>
            <w:tcW w:w="1701" w:type="dxa"/>
            <w:vMerge/>
            <w:shd w:val="clear" w:color="auto" w:fill="DBEEF3"/>
            <w:vAlign w:val="center"/>
          </w:tcPr>
          <w:p w:rsidR="00561C6B" w:rsidRDefault="00561C6B" w:rsidP="0056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color w:val="000000"/>
              </w:rPr>
            </w:pPr>
          </w:p>
        </w:tc>
      </w:tr>
      <w:tr w:rsidR="00561C6B" w:rsidTr="00561C6B">
        <w:trPr>
          <w:trHeight w:val="300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PC1</w:t>
            </w:r>
          </w:p>
        </w:tc>
        <w:tc>
          <w:tcPr>
            <w:tcW w:w="4394" w:type="dxa"/>
            <w:vAlign w:val="center"/>
          </w:tcPr>
          <w:p w:rsidR="00561C6B" w:rsidRPr="008553B9" w:rsidRDefault="00561C6B" w:rsidP="00561C6B">
            <w:pPr>
              <w:bidi w:val="0"/>
              <w:rPr>
                <w:rtl/>
              </w:rPr>
            </w:pPr>
            <w:r w:rsidRPr="008553B9">
              <w:t>Analyzing the many dimensions of the text prior to translation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</w:tc>
        <w:tc>
          <w:tcPr>
            <w:tcW w:w="1701" w:type="dxa"/>
            <w:vMerge w:val="restart"/>
            <w:shd w:val="clear" w:color="auto" w:fill="DBEEF3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Competencies</w:t>
            </w:r>
          </w:p>
        </w:tc>
      </w:tr>
      <w:tr w:rsidR="00561C6B" w:rsidTr="001C3CC8">
        <w:trPr>
          <w:trHeight w:val="300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PC2</w:t>
            </w:r>
          </w:p>
        </w:tc>
        <w:tc>
          <w:tcPr>
            <w:tcW w:w="4394" w:type="dxa"/>
            <w:vAlign w:val="center"/>
          </w:tcPr>
          <w:p w:rsidR="00561C6B" w:rsidRPr="008553B9" w:rsidRDefault="00561C6B" w:rsidP="00561C6B">
            <w:pPr>
              <w:pStyle w:val="BodyText"/>
              <w:ind w:left="0" w:right="800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/>
                <w:sz w:val="24"/>
                <w:szCs w:val="24"/>
              </w:rPr>
              <w:t>Formulating the proper response to reflect the same effect of the ST into the TT.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</w:tc>
        <w:tc>
          <w:tcPr>
            <w:tcW w:w="1701" w:type="dxa"/>
            <w:vMerge/>
            <w:shd w:val="clear" w:color="auto" w:fill="DBEEF3"/>
            <w:vAlign w:val="center"/>
          </w:tcPr>
          <w:p w:rsidR="00561C6B" w:rsidRDefault="00561C6B" w:rsidP="0056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color w:val="000000"/>
              </w:rPr>
            </w:pPr>
          </w:p>
        </w:tc>
      </w:tr>
      <w:tr w:rsidR="00561C6B" w:rsidTr="00561C6B">
        <w:trPr>
          <w:trHeight w:val="300"/>
          <w:jc w:val="center"/>
        </w:trPr>
        <w:tc>
          <w:tcPr>
            <w:tcW w:w="1651" w:type="dxa"/>
          </w:tcPr>
          <w:p w:rsidR="00561C6B" w:rsidRDefault="00561C6B" w:rsidP="00561C6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Participation and quizzes</w:t>
            </w:r>
          </w:p>
          <w:p w:rsidR="00561C6B" w:rsidRDefault="00561C6B" w:rsidP="00561C6B">
            <w:pPr>
              <w:bidi w:val="0"/>
              <w:jc w:val="center"/>
            </w:pPr>
            <w:r>
              <w:rPr>
                <w:color w:val="000000"/>
              </w:rPr>
              <w:t>(final exam)</w:t>
            </w:r>
          </w:p>
        </w:tc>
        <w:tc>
          <w:tcPr>
            <w:tcW w:w="1843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PC3</w:t>
            </w:r>
          </w:p>
        </w:tc>
        <w:tc>
          <w:tcPr>
            <w:tcW w:w="4394" w:type="dxa"/>
            <w:vAlign w:val="center"/>
          </w:tcPr>
          <w:p w:rsidR="00561C6B" w:rsidRPr="00CC34CF" w:rsidRDefault="00561C6B" w:rsidP="00561C6B">
            <w:pPr>
              <w:bidi w:val="0"/>
              <w:rPr>
                <w:rtl/>
              </w:rPr>
            </w:pPr>
            <w:r>
              <w:t>Students exchange</w:t>
            </w:r>
            <w:r w:rsidRPr="00CC34CF">
              <w:t xml:space="preserve"> opinions and </w:t>
            </w:r>
            <w:r>
              <w:t xml:space="preserve">discuss each other's translation. </w:t>
            </w:r>
          </w:p>
        </w:tc>
        <w:tc>
          <w:tcPr>
            <w:tcW w:w="851" w:type="dxa"/>
            <w:vAlign w:val="center"/>
          </w:tcPr>
          <w:p w:rsidR="00561C6B" w:rsidRDefault="00561C6B" w:rsidP="00561C6B">
            <w:pPr>
              <w:bidi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C3</w:t>
            </w:r>
          </w:p>
        </w:tc>
        <w:tc>
          <w:tcPr>
            <w:tcW w:w="1701" w:type="dxa"/>
            <w:vMerge/>
            <w:shd w:val="clear" w:color="auto" w:fill="DBEEF3"/>
            <w:vAlign w:val="center"/>
          </w:tcPr>
          <w:p w:rsidR="00561C6B" w:rsidRDefault="00561C6B" w:rsidP="0056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color w:val="000000"/>
              </w:rPr>
            </w:pPr>
          </w:p>
        </w:tc>
      </w:tr>
    </w:tbl>
    <w:p w:rsidR="0089088A" w:rsidRDefault="0089088A" w:rsidP="00FE6C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</w:t>
      </w:r>
    </w:p>
    <w:p w:rsidR="0089088A" w:rsidRDefault="0089088A" w:rsidP="008908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*CILOs: Course Intended Learning Outcomes; PILOs: Program Intended Learning Outcomes; for each CILO, the PILO could be the same or different.        </w:t>
      </w:r>
    </w:p>
    <w:p w:rsidR="0089088A" w:rsidRDefault="0089088A" w:rsidP="0089088A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b/>
          <w:color w:val="0000FF"/>
          <w:sz w:val="18"/>
          <w:szCs w:val="18"/>
        </w:rPr>
      </w:pPr>
    </w:p>
    <w:p w:rsidR="003727FF" w:rsidRDefault="0089088A" w:rsidP="004D28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FF"/>
          <w:sz w:val="18"/>
          <w:szCs w:val="18"/>
        </w:rPr>
        <w:sectPr w:rsidR="003727FF" w:rsidSect="003D78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902" w:right="1168" w:bottom="1168" w:left="992" w:header="709" w:footer="709" w:gutter="0"/>
          <w:cols w:space="720"/>
          <w:docGrid w:linePitch="326"/>
        </w:sectPr>
      </w:pPr>
      <w:r>
        <w:rPr>
          <w:color w:val="FF0000"/>
          <w:sz w:val="18"/>
          <w:szCs w:val="18"/>
        </w:rPr>
        <w:tab/>
      </w:r>
      <w:r w:rsidR="008447F9">
        <w:rPr>
          <w:color w:val="FF0000"/>
          <w:sz w:val="18"/>
          <w:szCs w:val="18"/>
        </w:rPr>
        <w:t xml:space="preserve">   </w:t>
      </w: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tbl>
      <w:tblPr>
        <w:tblStyle w:val="a9"/>
        <w:bidiVisual/>
        <w:tblW w:w="10259" w:type="dxa"/>
        <w:tblInd w:w="-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59"/>
      </w:tblGrid>
      <w:tr w:rsidR="003727FF">
        <w:tc>
          <w:tcPr>
            <w:tcW w:w="10259" w:type="dxa"/>
            <w:shd w:val="clear" w:color="auto" w:fill="C2D69B"/>
          </w:tcPr>
          <w:p w:rsidR="003727FF" w:rsidRDefault="0084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Sixth: Learning Resources</w:t>
            </w:r>
          </w:p>
        </w:tc>
      </w:tr>
    </w:tbl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tbl>
      <w:tblPr>
        <w:tblStyle w:val="aa"/>
        <w:bidiVisual/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1584"/>
        <w:gridCol w:w="1584"/>
        <w:gridCol w:w="1620"/>
        <w:gridCol w:w="2250"/>
      </w:tblGrid>
      <w:tr w:rsidR="003727FF">
        <w:trPr>
          <w:trHeight w:val="551"/>
          <w:jc w:val="center"/>
        </w:trPr>
        <w:tc>
          <w:tcPr>
            <w:tcW w:w="8046" w:type="dxa"/>
            <w:gridSpan w:val="4"/>
            <w:shd w:val="clear" w:color="auto" w:fill="DBE5F1"/>
            <w:vAlign w:val="center"/>
          </w:tcPr>
          <w:p w:rsidR="003727FF" w:rsidRDefault="00B65FC3" w:rsidP="00890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On Translating Arabic and English Media Texts, </w:t>
            </w:r>
            <w:r w:rsidRPr="00B65FC3">
              <w:rPr>
                <w:b/>
                <w:i/>
                <w:color w:val="000000"/>
              </w:rPr>
              <w:t>Cambridge Scholars Publishing</w:t>
            </w:r>
          </w:p>
        </w:tc>
        <w:tc>
          <w:tcPr>
            <w:tcW w:w="2250" w:type="dxa"/>
            <w:shd w:val="clear" w:color="auto" w:fill="DBE5F1"/>
            <w:vAlign w:val="center"/>
          </w:tcPr>
          <w:p w:rsidR="003727FF" w:rsidRDefault="0084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Main Reference:</w:t>
            </w:r>
          </w:p>
        </w:tc>
      </w:tr>
      <w:tr w:rsidR="003727FF">
        <w:trPr>
          <w:trHeight w:val="551"/>
          <w:jc w:val="center"/>
        </w:trPr>
        <w:tc>
          <w:tcPr>
            <w:tcW w:w="3258" w:type="dxa"/>
            <w:shd w:val="clear" w:color="auto" w:fill="DBE5F1"/>
            <w:vAlign w:val="center"/>
          </w:tcPr>
          <w:p w:rsidR="003727FF" w:rsidRDefault="008447F9" w:rsidP="00F76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Publication Year:</w:t>
            </w:r>
            <w:r w:rsidR="00B65FC3">
              <w:rPr>
                <w:b/>
                <w:i/>
                <w:color w:val="000000"/>
              </w:rPr>
              <w:t xml:space="preserve"> 2020</w:t>
            </w:r>
          </w:p>
        </w:tc>
        <w:tc>
          <w:tcPr>
            <w:tcW w:w="1584" w:type="dxa"/>
            <w:shd w:val="clear" w:color="auto" w:fill="DBE5F1"/>
            <w:vAlign w:val="center"/>
          </w:tcPr>
          <w:p w:rsidR="003727FF" w:rsidRDefault="008447F9" w:rsidP="00F76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Print:</w:t>
            </w:r>
            <w:r w:rsidR="0089088A">
              <w:t xml:space="preserve"> </w:t>
            </w:r>
          </w:p>
        </w:tc>
        <w:tc>
          <w:tcPr>
            <w:tcW w:w="1584" w:type="dxa"/>
            <w:shd w:val="clear" w:color="auto" w:fill="DBE5F1"/>
            <w:vAlign w:val="center"/>
          </w:tcPr>
          <w:p w:rsidR="003727FF" w:rsidRDefault="008447F9" w:rsidP="00F76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Issue No.: </w:t>
            </w:r>
          </w:p>
        </w:tc>
        <w:tc>
          <w:tcPr>
            <w:tcW w:w="3870" w:type="dxa"/>
            <w:gridSpan w:val="2"/>
            <w:shd w:val="clear" w:color="auto" w:fill="DBE5F1"/>
            <w:vAlign w:val="center"/>
          </w:tcPr>
          <w:p w:rsidR="003727FF" w:rsidRDefault="008447F9" w:rsidP="00B65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Author:</w:t>
            </w:r>
            <w:r w:rsidR="00B65FC3">
              <w:rPr>
                <w:b/>
                <w:i/>
                <w:color w:val="000000"/>
              </w:rPr>
              <w:t xml:space="preserve"> </w:t>
            </w:r>
            <w:r w:rsidR="00B65FC3" w:rsidRPr="00B65FC3">
              <w:rPr>
                <w:b/>
                <w:i/>
                <w:color w:val="000000"/>
              </w:rPr>
              <w:t xml:space="preserve">Mahmoud </w:t>
            </w:r>
            <w:proofErr w:type="spellStart"/>
            <w:r w:rsidR="00B65FC3" w:rsidRPr="00B65FC3">
              <w:rPr>
                <w:b/>
                <w:i/>
                <w:color w:val="000000"/>
              </w:rPr>
              <w:t>Altarabin</w:t>
            </w:r>
            <w:proofErr w:type="spellEnd"/>
            <w:r w:rsidR="00B65FC3" w:rsidRPr="00B65FC3">
              <w:rPr>
                <w:b/>
                <w:i/>
                <w:color w:val="000000"/>
              </w:rPr>
              <w:t xml:space="preserve"> </w:t>
            </w:r>
            <w:r w:rsidR="0089088A">
              <w:rPr>
                <w:b/>
                <w:i/>
                <w:color w:val="000000"/>
              </w:rPr>
              <w:t xml:space="preserve"> </w:t>
            </w:r>
          </w:p>
        </w:tc>
      </w:tr>
      <w:tr w:rsidR="003727FF">
        <w:trPr>
          <w:trHeight w:val="975"/>
          <w:jc w:val="center"/>
        </w:trPr>
        <w:tc>
          <w:tcPr>
            <w:tcW w:w="8046" w:type="dxa"/>
            <w:gridSpan w:val="4"/>
            <w:shd w:val="clear" w:color="auto" w:fill="DBE5F1"/>
            <w:vAlign w:val="center"/>
          </w:tcPr>
          <w:p w:rsidR="003727FF" w:rsidRDefault="003727FF" w:rsidP="00F76897">
            <w:pPr>
              <w:pStyle w:val="ListParagraph"/>
              <w:widowControl w:val="0"/>
              <w:bidi w:val="0"/>
              <w:contextualSpacing w:val="0"/>
              <w:rPr>
                <w:b/>
                <w:i/>
                <w:color w:val="000000"/>
              </w:rPr>
            </w:pPr>
          </w:p>
        </w:tc>
        <w:tc>
          <w:tcPr>
            <w:tcW w:w="2250" w:type="dxa"/>
            <w:shd w:val="clear" w:color="auto" w:fill="DBE5F1"/>
            <w:vAlign w:val="center"/>
          </w:tcPr>
          <w:p w:rsidR="003727FF" w:rsidRDefault="0084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Additional Sources &amp;Websites:</w:t>
            </w:r>
          </w:p>
        </w:tc>
      </w:tr>
      <w:tr w:rsidR="003727FF">
        <w:trPr>
          <w:trHeight w:val="557"/>
          <w:jc w:val="center"/>
        </w:trPr>
        <w:tc>
          <w:tcPr>
            <w:tcW w:w="8046" w:type="dxa"/>
            <w:gridSpan w:val="4"/>
            <w:shd w:val="clear" w:color="auto" w:fill="DBE5F1"/>
            <w:vAlign w:val="center"/>
          </w:tcPr>
          <w:p w:rsidR="003727FF" w:rsidRDefault="00F76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0D3F5FFA" wp14:editId="5351A86D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43180</wp:posOffset>
                      </wp:positionV>
                      <wp:extent cx="142875" cy="90805"/>
                      <wp:effectExtent l="0" t="0" r="2857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009B" id="Rectangle 10" o:spid="_x0000_s1026" style="position:absolute;margin-left:327.55pt;margin-top:3.4pt;width:11.2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5JHwIAADw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"/>
                  </w:pict>
                </mc:Fallback>
              </mc:AlternateContent>
            </w:r>
            <w:r w:rsidR="0089088A"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AC3A77" wp14:editId="6D4BD77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19050" t="20320" r="33020" b="5080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C86D4" id="Rectangle 46" o:spid="_x0000_s1026" style="position:absolute;margin-left:.9pt;margin-top:1.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8447F9">
              <w:rPr>
                <w:b/>
                <w:i/>
                <w:color w:val="000000"/>
              </w:rPr>
              <w:t xml:space="preserve">     Classroom        Laboratory            Workshop         MS Teams           Moodle </w:t>
            </w:r>
            <w:r w:rsidR="008447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20955</wp:posOffset>
                      </wp:positionV>
                      <wp:extent cx="142875" cy="90805"/>
                      <wp:effectExtent l="0" t="0" r="28575" b="234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ECADB" id="Rectangle 15" o:spid="_x0000_s1026" style="position:absolute;margin-left:75.15pt;margin-top:1.65pt;width:11.25pt;height: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ddHwIAADw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"/>
                  </w:pict>
                </mc:Fallback>
              </mc:AlternateContent>
            </w:r>
            <w:r w:rsidR="008447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32385</wp:posOffset>
                      </wp:positionV>
                      <wp:extent cx="142875" cy="90805"/>
                      <wp:effectExtent l="0" t="0" r="28575" b="234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83A7B" id="Rectangle 14" o:spid="_x0000_s1026" style="position:absolute;margin-left:165.25pt;margin-top:2.55pt;width:11.25pt;height:7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80HwIAADw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"/>
                  </w:pict>
                </mc:Fallback>
              </mc:AlternateContent>
            </w:r>
            <w:r w:rsidR="008447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32385</wp:posOffset>
                      </wp:positionV>
                      <wp:extent cx="142875" cy="90805"/>
                      <wp:effectExtent l="0" t="0" r="28575" b="234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87DDD" id="Rectangle 13" o:spid="_x0000_s1026" style="position:absolute;margin-left:242.8pt;margin-top:2.55pt;width:11.25pt;height: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bz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DBE5F1"/>
            <w:vAlign w:val="center"/>
          </w:tcPr>
          <w:p w:rsidR="003727FF" w:rsidRDefault="0084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Teaching Type:</w:t>
            </w:r>
          </w:p>
        </w:tc>
      </w:tr>
    </w:tbl>
    <w:p w:rsidR="003727FF" w:rsidRDefault="003727FF" w:rsidP="008908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5"/>
        </w:tabs>
        <w:rPr>
          <w:color w:val="343B44"/>
          <w:sz w:val="16"/>
          <w:szCs w:val="16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tbl>
      <w:tblPr>
        <w:tblStyle w:val="ab"/>
        <w:bidiVisual/>
        <w:tblW w:w="10264" w:type="dxa"/>
        <w:tblInd w:w="-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64"/>
      </w:tblGrid>
      <w:tr w:rsidR="003727FF">
        <w:tc>
          <w:tcPr>
            <w:tcW w:w="10264" w:type="dxa"/>
            <w:shd w:val="clear" w:color="auto" w:fill="C2D69B"/>
          </w:tcPr>
          <w:p w:rsidR="003727FF" w:rsidRDefault="0084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Seventh: Course Structure</w:t>
            </w:r>
          </w:p>
        </w:tc>
      </w:tr>
    </w:tbl>
    <w:p w:rsidR="0089088A" w:rsidRPr="00CC2656" w:rsidRDefault="0089088A" w:rsidP="003D4C46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tblW w:w="10313" w:type="dxa"/>
        <w:jc w:val="center"/>
        <w:tblLook w:val="04A0" w:firstRow="1" w:lastRow="0" w:firstColumn="1" w:lastColumn="0" w:noHBand="0" w:noVBand="1"/>
      </w:tblPr>
      <w:tblGrid>
        <w:gridCol w:w="1614"/>
        <w:gridCol w:w="1843"/>
        <w:gridCol w:w="2030"/>
        <w:gridCol w:w="1541"/>
        <w:gridCol w:w="1427"/>
        <w:gridCol w:w="1858"/>
      </w:tblGrid>
      <w:tr w:rsidR="006C5352" w:rsidRPr="00CC2656" w:rsidTr="00FE6C7E">
        <w:trPr>
          <w:trHeight w:val="490"/>
          <w:jc w:val="center"/>
        </w:trPr>
        <w:tc>
          <w:tcPr>
            <w:tcW w:w="1614" w:type="dxa"/>
            <w:shd w:val="clear" w:color="auto" w:fill="D9E2F3" w:themeFill="accent5" w:themeFillTint="33"/>
            <w:vAlign w:val="center"/>
          </w:tcPr>
          <w:p w:rsidR="0089088A" w:rsidRPr="008E2FE5" w:rsidRDefault="0089088A" w:rsidP="0089088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>
              <w:rPr>
                <w:rFonts w:ascii="Simplified Arabic" w:hAnsi="Simplified Arabic" w:cs="Simplified Arabic"/>
                <w:color w:val="000000" w:themeColor="text1"/>
              </w:rPr>
              <w:t xml:space="preserve">Lecture Date 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89088A" w:rsidRPr="00D62858" w:rsidRDefault="0089088A" w:rsidP="008908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2858">
              <w:rPr>
                <w:rFonts w:asciiTheme="majorBidi" w:hAnsiTheme="majorBidi" w:cstheme="majorBidi"/>
                <w:b/>
                <w:bCs/>
                <w:color w:val="000000" w:themeColor="text1"/>
              </w:rPr>
              <w:t>I</w:t>
            </w:r>
            <w:r w:rsidRPr="00D62858">
              <w:rPr>
                <w:rFonts w:asciiTheme="majorBidi" w:hAnsiTheme="majorBidi" w:cstheme="majorBidi"/>
                <w:color w:val="000000" w:themeColor="text1"/>
              </w:rPr>
              <w:t>ntended Teaching Outcomes(ILOs)</w:t>
            </w:r>
          </w:p>
        </w:tc>
        <w:tc>
          <w:tcPr>
            <w:tcW w:w="2030" w:type="dxa"/>
            <w:shd w:val="clear" w:color="auto" w:fill="D9E2F3" w:themeFill="accent5" w:themeFillTint="33"/>
            <w:vAlign w:val="center"/>
          </w:tcPr>
          <w:p w:rsidR="0089088A" w:rsidRPr="008E2FE5" w:rsidRDefault="0089088A" w:rsidP="0089088A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>
              <w:rPr>
                <w:rFonts w:ascii="Simplified Arabic" w:hAnsi="Simplified Arabic" w:cs="Simplified Arabic"/>
                <w:color w:val="000000" w:themeColor="text1"/>
              </w:rPr>
              <w:t>Topics</w:t>
            </w:r>
          </w:p>
        </w:tc>
        <w:tc>
          <w:tcPr>
            <w:tcW w:w="1541" w:type="dxa"/>
            <w:shd w:val="clear" w:color="auto" w:fill="D9E2F3" w:themeFill="accent5" w:themeFillTint="33"/>
            <w:vAlign w:val="center"/>
          </w:tcPr>
          <w:p w:rsidR="0089088A" w:rsidRPr="00D62858" w:rsidRDefault="0089088A" w:rsidP="008908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2858">
              <w:rPr>
                <w:rFonts w:asciiTheme="majorBidi" w:hAnsiTheme="majorBidi" w:cstheme="majorBidi"/>
                <w:color w:val="000000" w:themeColor="text1"/>
              </w:rPr>
              <w:t xml:space="preserve">Teaching Methods </w:t>
            </w:r>
            <w:r w:rsidRPr="00D62858">
              <w:rPr>
                <w:rFonts w:asciiTheme="majorBidi" w:hAnsiTheme="majorBidi" w:cstheme="majorBidi"/>
                <w:color w:val="000000" w:themeColor="text1"/>
                <w:rtl/>
              </w:rPr>
              <w:t>*</w:t>
            </w:r>
          </w:p>
        </w:tc>
        <w:tc>
          <w:tcPr>
            <w:tcW w:w="1427" w:type="dxa"/>
            <w:shd w:val="clear" w:color="auto" w:fill="D9E2F3" w:themeFill="accent5" w:themeFillTint="33"/>
            <w:vAlign w:val="center"/>
          </w:tcPr>
          <w:p w:rsidR="0089088A" w:rsidRPr="00D62858" w:rsidRDefault="0089088A" w:rsidP="008908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2858">
              <w:rPr>
                <w:rFonts w:asciiTheme="majorBidi" w:hAnsiTheme="majorBidi" w:cstheme="majorBidi"/>
                <w:color w:val="000000" w:themeColor="text1"/>
              </w:rPr>
              <w:t xml:space="preserve">Teaching Procedures </w:t>
            </w:r>
            <w:r w:rsidRPr="00D62858">
              <w:rPr>
                <w:rFonts w:asciiTheme="majorBidi" w:hAnsiTheme="majorBidi" w:cstheme="majorBidi"/>
                <w:color w:val="000000" w:themeColor="text1"/>
                <w:rtl/>
              </w:rPr>
              <w:t>***</w:t>
            </w:r>
          </w:p>
        </w:tc>
        <w:tc>
          <w:tcPr>
            <w:tcW w:w="1858" w:type="dxa"/>
            <w:shd w:val="clear" w:color="auto" w:fill="D9E2F3" w:themeFill="accent5" w:themeFillTint="33"/>
            <w:vAlign w:val="center"/>
          </w:tcPr>
          <w:p w:rsidR="0089088A" w:rsidRPr="00D62858" w:rsidRDefault="0089088A" w:rsidP="008908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2858">
              <w:rPr>
                <w:rFonts w:asciiTheme="majorBidi" w:hAnsiTheme="majorBidi" w:cstheme="majorBidi"/>
                <w:color w:val="000000" w:themeColor="text1"/>
              </w:rPr>
              <w:t>References***</w:t>
            </w:r>
          </w:p>
        </w:tc>
      </w:tr>
      <w:tr w:rsidR="006C5352" w:rsidRPr="00CC2656" w:rsidTr="00FE6C7E">
        <w:trPr>
          <w:trHeight w:val="409"/>
          <w:jc w:val="center"/>
        </w:trPr>
        <w:tc>
          <w:tcPr>
            <w:tcW w:w="1614" w:type="dxa"/>
          </w:tcPr>
          <w:p w:rsidR="0089088A" w:rsidRPr="00407531" w:rsidRDefault="0089088A" w:rsidP="00E60446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088A" w:rsidRPr="00EE5DED" w:rsidRDefault="0089088A" w:rsidP="0089088A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PK1, PK2</w:t>
            </w:r>
          </w:p>
        </w:tc>
        <w:tc>
          <w:tcPr>
            <w:tcW w:w="2030" w:type="dxa"/>
            <w:vAlign w:val="center"/>
          </w:tcPr>
          <w:p w:rsidR="0089088A" w:rsidRDefault="0089088A" w:rsidP="0089088A">
            <w:pPr>
              <w:pStyle w:val="BodyText"/>
              <w:bidi/>
              <w:ind w:left="0"/>
              <w:jc w:val="center"/>
              <w:rPr>
                <w:sz w:val="16"/>
                <w:szCs w:val="16"/>
                <w:lang w:bidi="ar-JO"/>
              </w:rPr>
            </w:pPr>
            <w:r w:rsidRPr="000D3BA9">
              <w:rPr>
                <w:sz w:val="20"/>
                <w:szCs w:val="20"/>
                <w:lang w:bidi="ar-JO"/>
              </w:rPr>
              <w:t>Introduction</w:t>
            </w:r>
          </w:p>
        </w:tc>
        <w:tc>
          <w:tcPr>
            <w:tcW w:w="1541" w:type="dxa"/>
            <w:vAlign w:val="center"/>
          </w:tcPr>
          <w:p w:rsidR="0089088A" w:rsidRPr="00EE5DED" w:rsidRDefault="0089088A" w:rsidP="003F57FE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89088A" w:rsidRPr="00EE5DED" w:rsidRDefault="0089088A" w:rsidP="0089088A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89088A" w:rsidRPr="00EE5DED" w:rsidRDefault="0089088A" w:rsidP="0089088A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</w:t>
            </w:r>
          </w:p>
        </w:tc>
        <w:tc>
          <w:tcPr>
            <w:tcW w:w="1858" w:type="dxa"/>
            <w:vAlign w:val="center"/>
          </w:tcPr>
          <w:p w:rsidR="00FE6C7E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PK1, PK2, PK3, PK4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-Features of International Legal Documents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Problematic Areas of Translating Legal Documents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-Syntax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(English-Arabic)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PK1, PK2, PK3, PK4, PS1, PS2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Problematic Areas of Translating Legal Documents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-Layout</w:t>
            </w:r>
          </w:p>
          <w:p w:rsidR="00B65FC3" w:rsidRPr="00B50CF0" w:rsidRDefault="00B65FC3" w:rsidP="00B65FC3">
            <w:pPr>
              <w:pStyle w:val="BodyText"/>
              <w:bidi/>
              <w:ind w:left="0"/>
              <w:jc w:val="center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(English-Arabic)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 xml:space="preserve">- Discussion of Translations 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PK1, PK2, PK3, PK4, PS1, PS2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Problematic Areas of Translating Legal Documents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 Tenor</w:t>
            </w:r>
          </w:p>
          <w:p w:rsidR="00B65FC3" w:rsidRDefault="00B65FC3" w:rsidP="00B65FC3">
            <w:pPr>
              <w:pStyle w:val="BodyText"/>
              <w:bidi/>
              <w:ind w:left="0"/>
              <w:jc w:val="center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(English-Arabic)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-The main bodies of the UN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- UN Resolutions 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  <w:p w:rsidR="00B65FC3" w:rsidRPr="0097773C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Pr="0097773C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-Universal Declaration of Human Rights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-Preamble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26"/>
                <w:szCs w:val="26"/>
                <w:rtl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-Universal Declaration of Human Rights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-Articles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ind w:left="0"/>
              <w:jc w:val="both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-Types of International Conventions and Agreements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3D2BC0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-Islamic Summit Conferences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(English-Arabic)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-Islamic Summit Conferences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(Arabic –English)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D36935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-The Arab League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(Arabic –English)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D36935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-Ordinary Sessions of  the Council of the Arab League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(Arabic –English)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6C5352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(Arabic –English)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PK1, PK2, PK3, PK4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 xml:space="preserve">What is </w:t>
            </w:r>
            <w:r>
              <w:rPr>
                <w:rFonts w:cs="Simplified Arabic"/>
                <w:sz w:val="20"/>
                <w:szCs w:val="20"/>
              </w:rPr>
              <w:t>Political Translation?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(English-Arabic)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Watching video clips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1448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PK1, PK2, PK3, PK4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-Political Texts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(English-Arabic)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Watching video clips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1592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(English-Arabic)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  <w:p w:rsidR="00B65FC3" w:rsidRPr="00E8519A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1628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(English-Arabic)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  <w:p w:rsidR="00B65FC3" w:rsidRPr="00E8519A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1502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-T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  <w:r>
              <w:rPr>
                <w:sz w:val="16"/>
                <w:szCs w:val="16"/>
                <w:lang w:bidi="ar-JO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3D2BC0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1538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rPr>
                <w:sz w:val="16"/>
                <w:szCs w:val="16"/>
                <w:lang w:bidi="ar-JO"/>
              </w:rPr>
            </w:pP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-T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  <w:r>
              <w:rPr>
                <w:sz w:val="16"/>
                <w:szCs w:val="16"/>
                <w:lang w:bidi="ar-JO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3D2BC0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1682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 xml:space="preserve">- Problems of Quran TR </w:t>
            </w:r>
          </w:p>
          <w:p w:rsidR="00B65FC3" w:rsidRDefault="00B65FC3" w:rsidP="00B65FC3">
            <w:pPr>
              <w:pStyle w:val="BodyText"/>
              <w:bidi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  <w:lang w:bidi="ar-JO"/>
              </w:rPr>
              <w:t>-Features of Quran Translation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2087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1790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C06447">
        <w:trPr>
          <w:trHeight w:val="1790"/>
          <w:jc w:val="center"/>
        </w:trPr>
        <w:tc>
          <w:tcPr>
            <w:tcW w:w="1614" w:type="dxa"/>
          </w:tcPr>
          <w:p w:rsidR="00B65FC3" w:rsidRPr="00407531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PS1, PS2, PS3, PC1, PC2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E5DED">
              <w:rPr>
                <w:rFonts w:asciiTheme="majorBidi" w:hAnsiTheme="majorBidi" w:cstheme="majorBidi"/>
                <w:sz w:val="20"/>
                <w:szCs w:val="20"/>
              </w:rPr>
              <w:t>Translation Practice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-</w:t>
            </w:r>
            <w:r w:rsidRPr="00EE5DED">
              <w:rPr>
                <w:rFonts w:cs="Simplified Arabic"/>
                <w:sz w:val="20"/>
                <w:szCs w:val="20"/>
              </w:rPr>
              <w:t>Translation Notes</w:t>
            </w:r>
          </w:p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sz w:val="16"/>
                <w:szCs w:val="16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-Revision</w:t>
            </w:r>
          </w:p>
        </w:tc>
        <w:tc>
          <w:tcPr>
            <w:tcW w:w="1541" w:type="dxa"/>
            <w:vAlign w:val="center"/>
          </w:tcPr>
          <w:p w:rsidR="00B65FC3" w:rsidRPr="00EE5DED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Lecture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Practice Exercises</w:t>
            </w:r>
          </w:p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  <w:r w:rsidRPr="00EE5DED">
              <w:rPr>
                <w:rFonts w:cs="Simplified Arabic"/>
                <w:sz w:val="20"/>
                <w:szCs w:val="20"/>
              </w:rPr>
              <w:t>- Discussion of Translations</w:t>
            </w:r>
          </w:p>
        </w:tc>
        <w:tc>
          <w:tcPr>
            <w:tcW w:w="1858" w:type="dxa"/>
            <w:vAlign w:val="center"/>
          </w:tcPr>
          <w:p w:rsidR="00B65FC3" w:rsidRPr="00B65FC3" w:rsidRDefault="00B65FC3" w:rsidP="00B65FC3">
            <w:pPr>
              <w:pStyle w:val="BodyText"/>
              <w:ind w:left="0"/>
              <w:rPr>
                <w:rFonts w:cs="Simplified Arabic"/>
                <w:bCs/>
                <w:iCs/>
                <w:sz w:val="20"/>
                <w:szCs w:val="20"/>
              </w:rPr>
            </w:pPr>
            <w:r w:rsidRPr="00B65FC3">
              <w:rPr>
                <w:bCs/>
                <w:iCs/>
                <w:color w:val="000000"/>
                <w:sz w:val="20"/>
                <w:szCs w:val="20"/>
              </w:rPr>
              <w:t>On Translating Arabic and English Media Texts</w:t>
            </w:r>
          </w:p>
        </w:tc>
      </w:tr>
      <w:tr w:rsidR="00B65FC3" w:rsidRPr="00CC2656" w:rsidTr="00FE6C7E">
        <w:trPr>
          <w:trHeight w:val="409"/>
          <w:jc w:val="center"/>
        </w:trPr>
        <w:tc>
          <w:tcPr>
            <w:tcW w:w="1614" w:type="dxa"/>
          </w:tcPr>
          <w:p w:rsidR="00B65FC3" w:rsidRDefault="00B65FC3" w:rsidP="00D46111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5FC3" w:rsidRDefault="00B65FC3" w:rsidP="00B65FC3">
            <w:pPr>
              <w:widowControl w:val="0"/>
              <w:bidi w:val="0"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Finals</w:t>
            </w:r>
          </w:p>
        </w:tc>
        <w:tc>
          <w:tcPr>
            <w:tcW w:w="2030" w:type="dxa"/>
            <w:vAlign w:val="center"/>
          </w:tcPr>
          <w:p w:rsidR="00B65FC3" w:rsidRDefault="00B65FC3" w:rsidP="00B65FC3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B65FC3" w:rsidRDefault="00B65FC3" w:rsidP="00B65FC3">
            <w:pPr>
              <w:widowControl w:val="0"/>
              <w:ind w:left="15" w:firstLine="15"/>
              <w:jc w:val="center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B65FC3" w:rsidRPr="00EE5DED" w:rsidRDefault="00B65FC3" w:rsidP="00B65FC3">
            <w:pPr>
              <w:widowControl w:val="0"/>
              <w:bidi w:val="0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858" w:type="dxa"/>
          </w:tcPr>
          <w:p w:rsidR="00B65FC3" w:rsidRDefault="00B65FC3" w:rsidP="00B65FC3">
            <w:pPr>
              <w:pStyle w:val="BodyText"/>
              <w:bidi/>
              <w:jc w:val="right"/>
              <w:rPr>
                <w:rFonts w:cs="Simplified Arabic"/>
                <w:sz w:val="20"/>
                <w:szCs w:val="20"/>
              </w:rPr>
            </w:pPr>
          </w:p>
        </w:tc>
      </w:tr>
    </w:tbl>
    <w:p w:rsidR="003727FF" w:rsidRDefault="003727FF" w:rsidP="00FE6C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  <w:lang w:bidi="ar-JO"/>
        </w:rPr>
      </w:pPr>
    </w:p>
    <w:p w:rsidR="003F57FE" w:rsidRDefault="008447F9" w:rsidP="00FE6C7E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*Teaching procedures: (Face-to-Face, synchronous, </w:t>
      </w:r>
      <w:r w:rsidR="003F57FE">
        <w:rPr>
          <w:color w:val="000000"/>
          <w:sz w:val="20"/>
          <w:szCs w:val="20"/>
        </w:rPr>
        <w:t>and asynchronous</w:t>
      </w:r>
      <w:r>
        <w:rPr>
          <w:color w:val="000000"/>
          <w:sz w:val="20"/>
          <w:szCs w:val="20"/>
        </w:rPr>
        <w:t xml:space="preserve">).                   </w:t>
      </w:r>
    </w:p>
    <w:p w:rsidR="003727FF" w:rsidRDefault="008447F9" w:rsidP="00FE6C7E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** Teaching methods: (Lecture, video….).  </w:t>
      </w:r>
    </w:p>
    <w:p w:rsidR="003727FF" w:rsidRDefault="008447F9" w:rsidP="00FE6C7E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right"/>
        <w:rPr>
          <w:color w:val="000000"/>
          <w:sz w:val="20"/>
          <w:szCs w:val="20"/>
        </w:rPr>
        <w:sectPr w:rsidR="003727FF">
          <w:pgSz w:w="12240" w:h="15840"/>
          <w:pgMar w:top="900" w:right="1170" w:bottom="1170" w:left="990" w:header="708" w:footer="708" w:gutter="0"/>
          <w:cols w:space="720"/>
        </w:sectPr>
      </w:pPr>
      <w:r>
        <w:rPr>
          <w:color w:val="000000"/>
          <w:sz w:val="20"/>
          <w:szCs w:val="20"/>
        </w:rPr>
        <w:t>*** Reference: (Pages of the book, recorded lecture, video….)</w:t>
      </w: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0"/>
          <w:szCs w:val="20"/>
          <w:lang w:bidi="ar-JO"/>
        </w:rPr>
      </w:pPr>
    </w:p>
    <w:tbl>
      <w:tblPr>
        <w:tblStyle w:val="ad"/>
        <w:bidiVisual/>
        <w:tblW w:w="13770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70"/>
      </w:tblGrid>
      <w:tr w:rsidR="003727FF" w:rsidTr="00C23741">
        <w:trPr>
          <w:jc w:val="right"/>
        </w:trPr>
        <w:tc>
          <w:tcPr>
            <w:tcW w:w="13770" w:type="dxa"/>
            <w:shd w:val="clear" w:color="auto" w:fill="C2D69B"/>
          </w:tcPr>
          <w:p w:rsidR="003727FF" w:rsidRDefault="008447F9" w:rsidP="00C2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Eighth: Assessment Methods</w:t>
            </w:r>
          </w:p>
        </w:tc>
      </w:tr>
    </w:tbl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e"/>
        <w:tblW w:w="137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268"/>
        <w:gridCol w:w="1193"/>
        <w:gridCol w:w="1263"/>
        <w:gridCol w:w="634"/>
        <w:gridCol w:w="641"/>
        <w:gridCol w:w="634"/>
        <w:gridCol w:w="634"/>
        <w:gridCol w:w="634"/>
        <w:gridCol w:w="634"/>
        <w:gridCol w:w="638"/>
        <w:gridCol w:w="638"/>
        <w:gridCol w:w="635"/>
        <w:gridCol w:w="635"/>
        <w:gridCol w:w="635"/>
        <w:gridCol w:w="640"/>
        <w:gridCol w:w="639"/>
      </w:tblGrid>
      <w:tr w:rsidR="0029268F" w:rsidTr="008F121A">
        <w:trPr>
          <w:trHeight w:val="1025"/>
        </w:trPr>
        <w:tc>
          <w:tcPr>
            <w:tcW w:w="1798" w:type="dxa"/>
            <w:vMerge w:val="restart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</w:rPr>
            </w:pPr>
            <w:r>
              <w:rPr>
                <w:b/>
              </w:rPr>
              <w:t>Methods</w:t>
            </w:r>
          </w:p>
        </w:tc>
        <w:tc>
          <w:tcPr>
            <w:tcW w:w="1268" w:type="dxa"/>
            <w:vMerge w:val="restart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</w:rPr>
            </w:pPr>
            <w:r>
              <w:rPr>
                <w:b/>
              </w:rPr>
              <w:t>Online Learning</w:t>
            </w:r>
          </w:p>
        </w:tc>
        <w:tc>
          <w:tcPr>
            <w:tcW w:w="1193" w:type="dxa"/>
            <w:vMerge w:val="restart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</w:rPr>
            </w:pPr>
            <w:r>
              <w:rPr>
                <w:b/>
              </w:rPr>
              <w:t>Blended Learning</w:t>
            </w:r>
          </w:p>
        </w:tc>
        <w:tc>
          <w:tcPr>
            <w:tcW w:w="1263" w:type="dxa"/>
            <w:vMerge w:val="restart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</w:rPr>
            </w:pPr>
            <w:r>
              <w:rPr>
                <w:b/>
              </w:rPr>
              <w:t>Face-To-Face</w:t>
            </w:r>
          </w:p>
          <w:p w:rsidR="0029268F" w:rsidRDefault="0029268F" w:rsidP="006C5352">
            <w:pPr>
              <w:jc w:val="center"/>
              <w:rPr>
                <w:b/>
              </w:rPr>
            </w:pPr>
            <w:r>
              <w:rPr>
                <w:b/>
              </w:rPr>
              <w:t>Learning</w:t>
            </w:r>
          </w:p>
        </w:tc>
        <w:tc>
          <w:tcPr>
            <w:tcW w:w="8271" w:type="dxa"/>
            <w:gridSpan w:val="13"/>
            <w:shd w:val="clear" w:color="auto" w:fill="E1F7FF"/>
            <w:vAlign w:val="center"/>
          </w:tcPr>
          <w:p w:rsidR="0029268F" w:rsidRDefault="0029268F" w:rsidP="006C5352">
            <w:pPr>
              <w:spacing w:line="360" w:lineRule="auto"/>
              <w:jc w:val="center"/>
            </w:pPr>
            <w:r>
              <w:rPr>
                <w:b/>
              </w:rPr>
              <w:t>Specific Course Output to be assessed</w:t>
            </w:r>
          </w:p>
          <w:p w:rsidR="0029268F" w:rsidRDefault="0029268F" w:rsidP="006C5352">
            <w:pPr>
              <w:spacing w:line="360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**If any CILO will not be assessed in the course, mark NA.</w:t>
            </w:r>
          </w:p>
        </w:tc>
      </w:tr>
      <w:tr w:rsidR="0029268F" w:rsidTr="008F121A">
        <w:trPr>
          <w:trHeight w:val="547"/>
        </w:trPr>
        <w:tc>
          <w:tcPr>
            <w:tcW w:w="1798" w:type="dxa"/>
            <w:vMerge/>
            <w:shd w:val="clear" w:color="auto" w:fill="E1F7FF"/>
            <w:vAlign w:val="center"/>
          </w:tcPr>
          <w:p w:rsidR="0029268F" w:rsidRDefault="0029268F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68" w:type="dxa"/>
            <w:vMerge/>
            <w:shd w:val="clear" w:color="auto" w:fill="E1F7FF"/>
            <w:vAlign w:val="center"/>
          </w:tcPr>
          <w:p w:rsidR="0029268F" w:rsidRDefault="0029268F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E1F7FF"/>
            <w:vAlign w:val="center"/>
          </w:tcPr>
          <w:p w:rsidR="0029268F" w:rsidRDefault="0029268F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63" w:type="dxa"/>
            <w:vMerge/>
            <w:shd w:val="clear" w:color="auto" w:fill="E1F7FF"/>
            <w:vAlign w:val="center"/>
          </w:tcPr>
          <w:p w:rsidR="0029268F" w:rsidRDefault="0029268F" w:rsidP="006C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34" w:type="dxa"/>
            <w:shd w:val="clear" w:color="auto" w:fill="FFEBEB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K1</w:t>
            </w:r>
          </w:p>
        </w:tc>
        <w:tc>
          <w:tcPr>
            <w:tcW w:w="641" w:type="dxa"/>
            <w:shd w:val="clear" w:color="auto" w:fill="FFEBEB"/>
            <w:vAlign w:val="center"/>
          </w:tcPr>
          <w:p w:rsidR="0029268F" w:rsidRDefault="0029268F" w:rsidP="006C53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K2</w:t>
            </w:r>
          </w:p>
        </w:tc>
        <w:tc>
          <w:tcPr>
            <w:tcW w:w="634" w:type="dxa"/>
            <w:shd w:val="clear" w:color="auto" w:fill="FFEBEB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K3</w:t>
            </w:r>
          </w:p>
        </w:tc>
        <w:tc>
          <w:tcPr>
            <w:tcW w:w="634" w:type="dxa"/>
            <w:shd w:val="clear" w:color="auto" w:fill="EBF1DD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K4</w:t>
            </w:r>
          </w:p>
        </w:tc>
        <w:tc>
          <w:tcPr>
            <w:tcW w:w="634" w:type="dxa"/>
            <w:shd w:val="clear" w:color="auto" w:fill="EBF1DD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4" w:type="dxa"/>
            <w:shd w:val="clear" w:color="auto" w:fill="EBF1DD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S1</w:t>
            </w:r>
          </w:p>
        </w:tc>
        <w:tc>
          <w:tcPr>
            <w:tcW w:w="638" w:type="dxa"/>
            <w:shd w:val="clear" w:color="auto" w:fill="EBF1DD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S2</w:t>
            </w:r>
          </w:p>
        </w:tc>
        <w:tc>
          <w:tcPr>
            <w:tcW w:w="638" w:type="dxa"/>
            <w:shd w:val="clear" w:color="auto" w:fill="EBF1DD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S3</w:t>
            </w:r>
          </w:p>
        </w:tc>
        <w:tc>
          <w:tcPr>
            <w:tcW w:w="635" w:type="dxa"/>
            <w:shd w:val="clear" w:color="auto" w:fill="FFEBEB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5" w:type="dxa"/>
            <w:shd w:val="clear" w:color="auto" w:fill="FFEBEB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C1</w:t>
            </w:r>
          </w:p>
        </w:tc>
        <w:tc>
          <w:tcPr>
            <w:tcW w:w="635" w:type="dxa"/>
            <w:shd w:val="clear" w:color="auto" w:fill="FFEBEB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C2</w:t>
            </w:r>
          </w:p>
        </w:tc>
        <w:tc>
          <w:tcPr>
            <w:tcW w:w="640" w:type="dxa"/>
            <w:shd w:val="clear" w:color="auto" w:fill="FFEBEB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C3</w:t>
            </w:r>
          </w:p>
        </w:tc>
        <w:tc>
          <w:tcPr>
            <w:tcW w:w="639" w:type="dxa"/>
            <w:shd w:val="clear" w:color="auto" w:fill="FFEBEB"/>
            <w:vAlign w:val="center"/>
          </w:tcPr>
          <w:p w:rsidR="0029268F" w:rsidRDefault="0029268F" w:rsidP="006C535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First Exam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Second Exam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Mid-term Exam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1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6C5352"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0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Participation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1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/>
        </w:tc>
        <w:tc>
          <w:tcPr>
            <w:tcW w:w="634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5" w:type="dxa"/>
          </w:tcPr>
          <w:p w:rsidR="0029268F" w:rsidRDefault="0029268F" w:rsidP="006C5352"/>
        </w:tc>
        <w:tc>
          <w:tcPr>
            <w:tcW w:w="635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5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0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9" w:type="dxa"/>
          </w:tcPr>
          <w:p w:rsidR="0029268F" w:rsidRDefault="0029268F" w:rsidP="006C5352"/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Asynchronous Activities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41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1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/>
        </w:tc>
        <w:tc>
          <w:tcPr>
            <w:tcW w:w="634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5" w:type="dxa"/>
          </w:tcPr>
          <w:p w:rsidR="0029268F" w:rsidRDefault="0029268F" w:rsidP="006C5352"/>
        </w:tc>
        <w:tc>
          <w:tcPr>
            <w:tcW w:w="635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5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0" w:type="dxa"/>
          </w:tcPr>
          <w:p w:rsidR="0029268F" w:rsidRDefault="0029268F" w:rsidP="006C5352">
            <w:r w:rsidRPr="00A751B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9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Group presentation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right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268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1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4" w:type="dxa"/>
          </w:tcPr>
          <w:p w:rsidR="0029268F" w:rsidRDefault="0029268F" w:rsidP="006C5352"/>
        </w:tc>
        <w:tc>
          <w:tcPr>
            <w:tcW w:w="634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5" w:type="dxa"/>
          </w:tcPr>
          <w:p w:rsidR="0029268F" w:rsidRDefault="0029268F" w:rsidP="006C5352"/>
        </w:tc>
        <w:tc>
          <w:tcPr>
            <w:tcW w:w="635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35" w:type="dxa"/>
          </w:tcPr>
          <w:p w:rsidR="0029268F" w:rsidRDefault="0029268F" w:rsidP="006C5352">
            <w:r w:rsidRPr="0058267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0" w:type="dxa"/>
          </w:tcPr>
          <w:p w:rsidR="0029268F" w:rsidRDefault="0029268F" w:rsidP="006C5352"/>
        </w:tc>
        <w:tc>
          <w:tcPr>
            <w:tcW w:w="639" w:type="dxa"/>
          </w:tcPr>
          <w:p w:rsidR="0029268F" w:rsidRDefault="0029268F" w:rsidP="006C5352"/>
        </w:tc>
      </w:tr>
      <w:tr w:rsidR="0029268F" w:rsidTr="008F121A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</w:rPr>
            </w:pPr>
            <w:r>
              <w:rPr>
                <w:b/>
              </w:rPr>
              <w:t>Total out of 100</w:t>
            </w:r>
          </w:p>
        </w:tc>
        <w:tc>
          <w:tcPr>
            <w:tcW w:w="1268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4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E1F7FF"/>
            <w:vAlign w:val="center"/>
          </w:tcPr>
          <w:p w:rsidR="0029268F" w:rsidRDefault="0029268F" w:rsidP="006C53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27FF" w:rsidRDefault="003727FF">
      <w:pPr>
        <w:tabs>
          <w:tab w:val="left" w:pos="2802"/>
        </w:tabs>
        <w:spacing w:before="240"/>
        <w:rPr>
          <w:b/>
          <w:sz w:val="22"/>
          <w:szCs w:val="22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3727FF" w:rsidRDefault="003727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  <w:sectPr w:rsidR="003727FF" w:rsidSect="00A95A94">
          <w:pgSz w:w="15840" w:h="12240" w:orient="landscape"/>
          <w:pgMar w:top="992" w:right="902" w:bottom="1168" w:left="1168" w:header="709" w:footer="709" w:gutter="0"/>
          <w:cols w:space="720"/>
        </w:sectPr>
      </w:pPr>
    </w:p>
    <w:tbl>
      <w:tblPr>
        <w:tblStyle w:val="af"/>
        <w:bidiVisual/>
        <w:tblW w:w="10332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32"/>
      </w:tblGrid>
      <w:tr w:rsidR="000B45FA" w:rsidTr="00B65FC3">
        <w:tc>
          <w:tcPr>
            <w:tcW w:w="10332" w:type="dxa"/>
            <w:shd w:val="clear" w:color="auto" w:fill="C2D69B"/>
          </w:tcPr>
          <w:p w:rsidR="000B45FA" w:rsidRDefault="000B45FA" w:rsidP="00B65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left="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Ninth: Course Policies </w:t>
            </w:r>
          </w:p>
        </w:tc>
      </w:tr>
    </w:tbl>
    <w:p w:rsidR="0089088A" w:rsidRPr="00CC2656" w:rsidRDefault="0089088A" w:rsidP="0089088A">
      <w:pPr>
        <w:rPr>
          <w:rFonts w:cs="Simplified Arabic"/>
        </w:rPr>
      </w:pPr>
    </w:p>
    <w:p w:rsidR="0089088A" w:rsidRPr="00D62858" w:rsidRDefault="0089088A" w:rsidP="0089088A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 xml:space="preserve">All course policies are applied on all teaching patterns (online, blended, and face-to-face </w:t>
      </w:r>
      <w:r>
        <w:rPr>
          <w:rFonts w:asciiTheme="majorBidi" w:hAnsiTheme="majorBidi" w:cstheme="majorBidi"/>
          <w:color w:val="000000"/>
          <w:sz w:val="28"/>
          <w:szCs w:val="28"/>
          <w:lang w:bidi="ar-JO"/>
        </w:rPr>
        <w:t>Learning</w:t>
      </w: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>) as follows:</w:t>
      </w:r>
    </w:p>
    <w:p w:rsidR="0089088A" w:rsidRPr="00D62858" w:rsidRDefault="0089088A" w:rsidP="0089088A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>Punctuality.</w:t>
      </w:r>
    </w:p>
    <w:p w:rsidR="0089088A" w:rsidRPr="00D62858" w:rsidRDefault="0089088A" w:rsidP="0089088A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>Participation and interaction.</w:t>
      </w:r>
    </w:p>
    <w:p w:rsidR="0089088A" w:rsidRPr="00D62858" w:rsidRDefault="0089088A" w:rsidP="0089088A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>Attendance and exams.</w:t>
      </w:r>
    </w:p>
    <w:p w:rsidR="0089088A" w:rsidRPr="00D62858" w:rsidRDefault="0089088A" w:rsidP="0089088A">
      <w:pPr>
        <w:pStyle w:val="ListParagraph"/>
        <w:widowControl w:val="0"/>
        <w:numPr>
          <w:ilvl w:val="0"/>
          <w:numId w:val="7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</w:rPr>
        <w:t>Academic integrity: (cheating and plagiarism are prohibited).</w:t>
      </w:r>
    </w:p>
    <w:p w:rsidR="0089088A" w:rsidRPr="003F57FE" w:rsidRDefault="0089088A" w:rsidP="0089088A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3727FF" w:rsidRPr="0089088A" w:rsidRDefault="003727FF" w:rsidP="0089088A">
      <w:pPr>
        <w:spacing w:after="360"/>
        <w:ind w:left="360"/>
        <w:jc w:val="right"/>
        <w:rPr>
          <w:color w:val="000000"/>
          <w:sz w:val="28"/>
          <w:szCs w:val="28"/>
        </w:rPr>
      </w:pPr>
    </w:p>
    <w:tbl>
      <w:tblPr>
        <w:tblStyle w:val="af0"/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3600"/>
        <w:gridCol w:w="1440"/>
        <w:gridCol w:w="2158"/>
      </w:tblGrid>
      <w:tr w:rsidR="003727FF" w:rsidTr="00CC613C">
        <w:trPr>
          <w:trHeight w:val="567"/>
          <w:jc w:val="center"/>
        </w:trPr>
        <w:tc>
          <w:tcPr>
            <w:tcW w:w="2605" w:type="dxa"/>
            <w:shd w:val="clear" w:color="auto" w:fill="DBEEF3"/>
            <w:vAlign w:val="center"/>
          </w:tcPr>
          <w:p w:rsidR="003727FF" w:rsidRDefault="008447F9">
            <w:pPr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3600" w:type="dxa"/>
            <w:shd w:val="clear" w:color="auto" w:fill="DBEEF3"/>
            <w:vAlign w:val="center"/>
          </w:tcPr>
          <w:p w:rsidR="003727FF" w:rsidRDefault="008447F9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DBEEF3"/>
            <w:vAlign w:val="center"/>
          </w:tcPr>
          <w:p w:rsidR="003727FF" w:rsidRDefault="008447F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58" w:type="dxa"/>
            <w:shd w:val="clear" w:color="auto" w:fill="DBEEF3"/>
            <w:vAlign w:val="center"/>
          </w:tcPr>
          <w:p w:rsidR="003727FF" w:rsidRDefault="008447F9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89088A" w:rsidTr="00CC613C">
        <w:trPr>
          <w:trHeight w:val="670"/>
          <w:jc w:val="center"/>
        </w:trPr>
        <w:tc>
          <w:tcPr>
            <w:tcW w:w="2605" w:type="dxa"/>
            <w:shd w:val="clear" w:color="auto" w:fill="DBEEF3"/>
            <w:vAlign w:val="center"/>
          </w:tcPr>
          <w:p w:rsidR="0089088A" w:rsidRDefault="0089088A" w:rsidP="0089088A">
            <w:pPr>
              <w:jc w:val="right"/>
              <w:rPr>
                <w:b/>
              </w:rPr>
            </w:pPr>
            <w:r>
              <w:rPr>
                <w:b/>
              </w:rPr>
              <w:t>Head of Department</w:t>
            </w:r>
          </w:p>
        </w:tc>
        <w:tc>
          <w:tcPr>
            <w:tcW w:w="3600" w:type="dxa"/>
            <w:shd w:val="clear" w:color="auto" w:fill="DBEEF3"/>
            <w:vAlign w:val="center"/>
          </w:tcPr>
          <w:p w:rsidR="0089088A" w:rsidRPr="00FE6C7E" w:rsidRDefault="0089088A" w:rsidP="008908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EF3"/>
            <w:vAlign w:val="center"/>
          </w:tcPr>
          <w:p w:rsidR="0089088A" w:rsidRPr="00FE6C7E" w:rsidRDefault="0089088A" w:rsidP="00CC6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DBEEF3"/>
            <w:vAlign w:val="center"/>
          </w:tcPr>
          <w:p w:rsidR="0089088A" w:rsidRDefault="0089088A" w:rsidP="0089088A">
            <w:pPr>
              <w:jc w:val="center"/>
              <w:rPr>
                <w:sz w:val="28"/>
                <w:szCs w:val="28"/>
              </w:rPr>
            </w:pPr>
          </w:p>
          <w:p w:rsidR="00BB3ACD" w:rsidRDefault="00BB3ACD" w:rsidP="0089088A">
            <w:pPr>
              <w:jc w:val="center"/>
              <w:rPr>
                <w:sz w:val="28"/>
                <w:szCs w:val="28"/>
              </w:rPr>
            </w:pPr>
          </w:p>
          <w:p w:rsidR="00BB3ACD" w:rsidRDefault="00BB3ACD" w:rsidP="0089088A">
            <w:pPr>
              <w:jc w:val="center"/>
              <w:rPr>
                <w:sz w:val="28"/>
                <w:szCs w:val="28"/>
              </w:rPr>
            </w:pPr>
          </w:p>
        </w:tc>
      </w:tr>
      <w:tr w:rsidR="0089088A" w:rsidTr="00CC613C">
        <w:trPr>
          <w:trHeight w:val="539"/>
          <w:jc w:val="center"/>
        </w:trPr>
        <w:tc>
          <w:tcPr>
            <w:tcW w:w="2605" w:type="dxa"/>
            <w:shd w:val="clear" w:color="auto" w:fill="DBEEF3"/>
            <w:vAlign w:val="center"/>
          </w:tcPr>
          <w:p w:rsidR="0089088A" w:rsidRDefault="0089088A" w:rsidP="0089088A">
            <w:pPr>
              <w:jc w:val="right"/>
              <w:rPr>
                <w:b/>
              </w:rPr>
            </w:pPr>
            <w:r>
              <w:rPr>
                <w:b/>
              </w:rPr>
              <w:t>Faculty Dean</w:t>
            </w:r>
          </w:p>
        </w:tc>
        <w:tc>
          <w:tcPr>
            <w:tcW w:w="3600" w:type="dxa"/>
            <w:shd w:val="clear" w:color="auto" w:fill="DBEEF3"/>
            <w:vAlign w:val="center"/>
          </w:tcPr>
          <w:p w:rsidR="0089088A" w:rsidRPr="00FE6C7E" w:rsidRDefault="0089088A" w:rsidP="008908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EF3"/>
            <w:vAlign w:val="center"/>
          </w:tcPr>
          <w:p w:rsidR="0089088A" w:rsidRPr="00FE6C7E" w:rsidRDefault="0089088A" w:rsidP="00CC6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DBEEF3"/>
            <w:vAlign w:val="center"/>
          </w:tcPr>
          <w:p w:rsidR="0089088A" w:rsidRDefault="0089088A" w:rsidP="0089088A">
            <w:pPr>
              <w:jc w:val="center"/>
              <w:rPr>
                <w:sz w:val="28"/>
                <w:szCs w:val="28"/>
              </w:rPr>
            </w:pPr>
          </w:p>
          <w:p w:rsidR="00BB3ACD" w:rsidRDefault="00BB3ACD" w:rsidP="0089088A">
            <w:pPr>
              <w:jc w:val="center"/>
              <w:rPr>
                <w:sz w:val="28"/>
                <w:szCs w:val="28"/>
              </w:rPr>
            </w:pPr>
          </w:p>
          <w:p w:rsidR="00BB3ACD" w:rsidRDefault="00BB3ACD" w:rsidP="008908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7FF" w:rsidRDefault="003727FF"/>
    <w:sectPr w:rsidR="003727FF">
      <w:pgSz w:w="12240" w:h="15840"/>
      <w:pgMar w:top="900" w:right="1170" w:bottom="1170" w:left="99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43" w:rsidRDefault="00644B43">
      <w:r>
        <w:separator/>
      </w:r>
    </w:p>
  </w:endnote>
  <w:endnote w:type="continuationSeparator" w:id="0">
    <w:p w:rsidR="00644B43" w:rsidRDefault="0064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C8" w:rsidRDefault="001C3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C8" w:rsidRDefault="001C3CC8" w:rsidP="004B440D">
    <w:pPr>
      <w:jc w:val="center"/>
      <w:rPr>
        <w:b/>
      </w:rPr>
    </w:pPr>
    <w:r>
      <w:rPr>
        <w:b/>
      </w:rPr>
      <w:t>Issue Date: 20/10/2023</w:t>
    </w:r>
    <w:r>
      <w:rPr>
        <w:b/>
      </w:rPr>
      <w:tab/>
    </w:r>
    <w:r>
      <w:rPr>
        <w:b/>
      </w:rPr>
      <w:tab/>
      <w:t>issue</w:t>
    </w:r>
    <w:proofErr w:type="gramStart"/>
    <w:r>
      <w:rPr>
        <w:b/>
      </w:rPr>
      <w:t>:03</w:t>
    </w:r>
    <w:proofErr w:type="gramEnd"/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419100" cy="4000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ZU/QP10F004</w:t>
    </w:r>
    <w:r>
      <w:rPr>
        <w:noProof/>
      </w:rPr>
      <w:drawing>
        <wp:inline distT="0" distB="0" distL="0" distR="0">
          <wp:extent cx="4191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3CC8" w:rsidRPr="004B440D" w:rsidRDefault="001C3C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C3CC8" w:rsidRDefault="001C3C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C8" w:rsidRDefault="001C3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43" w:rsidRDefault="00644B43">
      <w:r>
        <w:separator/>
      </w:r>
    </w:p>
  </w:footnote>
  <w:footnote w:type="continuationSeparator" w:id="0">
    <w:p w:rsidR="00644B43" w:rsidRDefault="00644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C8" w:rsidRDefault="001C3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C8" w:rsidRDefault="001C3C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C8" w:rsidRDefault="001C3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DF9"/>
    <w:multiLevelType w:val="hybridMultilevel"/>
    <w:tmpl w:val="15547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3A4F"/>
    <w:multiLevelType w:val="hybridMultilevel"/>
    <w:tmpl w:val="5F8032DC"/>
    <w:lvl w:ilvl="0" w:tplc="5FD4A214">
      <w:start w:val="8"/>
      <w:numFmt w:val="bullet"/>
      <w:lvlText w:val=""/>
      <w:lvlJc w:val="righ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19D"/>
    <w:multiLevelType w:val="multilevel"/>
    <w:tmpl w:val="356863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101A0"/>
    <w:multiLevelType w:val="hybridMultilevel"/>
    <w:tmpl w:val="E774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EB1"/>
    <w:multiLevelType w:val="multilevel"/>
    <w:tmpl w:val="3A16BB2E"/>
    <w:lvl w:ilvl="0">
      <w:start w:val="8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231A"/>
    <w:multiLevelType w:val="hybridMultilevel"/>
    <w:tmpl w:val="7B18B224"/>
    <w:lvl w:ilvl="0" w:tplc="8F6EE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C2EA9"/>
    <w:multiLevelType w:val="multilevel"/>
    <w:tmpl w:val="8264C6A8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CF2692"/>
    <w:multiLevelType w:val="hybridMultilevel"/>
    <w:tmpl w:val="7708F346"/>
    <w:lvl w:ilvl="0" w:tplc="454CE2E6">
      <w:start w:val="1"/>
      <w:numFmt w:val="upperLetter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F"/>
    <w:rsid w:val="000B45FA"/>
    <w:rsid w:val="001016C4"/>
    <w:rsid w:val="001C3CC8"/>
    <w:rsid w:val="001C4E9E"/>
    <w:rsid w:val="001F1A6E"/>
    <w:rsid w:val="001F6D1C"/>
    <w:rsid w:val="00211E2C"/>
    <w:rsid w:val="00220276"/>
    <w:rsid w:val="00284C54"/>
    <w:rsid w:val="00285CB6"/>
    <w:rsid w:val="0029268F"/>
    <w:rsid w:val="002C60A3"/>
    <w:rsid w:val="002D7D35"/>
    <w:rsid w:val="00331ABF"/>
    <w:rsid w:val="003727FF"/>
    <w:rsid w:val="003935C6"/>
    <w:rsid w:val="003A5D80"/>
    <w:rsid w:val="003D4C46"/>
    <w:rsid w:val="003D78C0"/>
    <w:rsid w:val="003E12CA"/>
    <w:rsid w:val="003F57FE"/>
    <w:rsid w:val="00421611"/>
    <w:rsid w:val="004971D4"/>
    <w:rsid w:val="004B440D"/>
    <w:rsid w:val="004D284A"/>
    <w:rsid w:val="00561C6B"/>
    <w:rsid w:val="005D0527"/>
    <w:rsid w:val="005E58F2"/>
    <w:rsid w:val="00644B43"/>
    <w:rsid w:val="00692360"/>
    <w:rsid w:val="006C5352"/>
    <w:rsid w:val="007A4FC6"/>
    <w:rsid w:val="008014CA"/>
    <w:rsid w:val="008447F9"/>
    <w:rsid w:val="00845B51"/>
    <w:rsid w:val="00864C43"/>
    <w:rsid w:val="0089088A"/>
    <w:rsid w:val="008D789B"/>
    <w:rsid w:val="008F121A"/>
    <w:rsid w:val="0094698A"/>
    <w:rsid w:val="009F1D88"/>
    <w:rsid w:val="00A95A94"/>
    <w:rsid w:val="00AD2E32"/>
    <w:rsid w:val="00B06192"/>
    <w:rsid w:val="00B14435"/>
    <w:rsid w:val="00B65FC3"/>
    <w:rsid w:val="00B82790"/>
    <w:rsid w:val="00BB3ACD"/>
    <w:rsid w:val="00C06447"/>
    <w:rsid w:val="00C077BB"/>
    <w:rsid w:val="00C23741"/>
    <w:rsid w:val="00CC613C"/>
    <w:rsid w:val="00D46111"/>
    <w:rsid w:val="00D66BF3"/>
    <w:rsid w:val="00D90908"/>
    <w:rsid w:val="00D924E1"/>
    <w:rsid w:val="00DB54E5"/>
    <w:rsid w:val="00E60446"/>
    <w:rsid w:val="00E91455"/>
    <w:rsid w:val="00EA5712"/>
    <w:rsid w:val="00EE1B8F"/>
    <w:rsid w:val="00EF3B9A"/>
    <w:rsid w:val="00F436CF"/>
    <w:rsid w:val="00F65376"/>
    <w:rsid w:val="00F76897"/>
    <w:rsid w:val="00F87873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686E4-30BC-44B2-AB52-08B55A1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ind w:left="15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ind w:left="553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D0527"/>
    <w:pPr>
      <w:widowControl w:val="0"/>
      <w:bidi w:val="0"/>
      <w:ind w:left="465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0527"/>
    <w:rPr>
      <w:rFonts w:cstheme="minorBidi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unhideWhenUsed/>
    <w:rsid w:val="001C4E9E"/>
    <w:pPr>
      <w:spacing w:after="120"/>
      <w:ind w:left="360"/>
    </w:pPr>
    <w:rPr>
      <w:lang w:val="x-none" w:eastAsia="x-none" w:bidi="ar-J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4E9E"/>
    <w:rPr>
      <w:lang w:val="x-none" w:eastAsia="x-none" w:bidi="ar-JO"/>
    </w:rPr>
  </w:style>
  <w:style w:type="paragraph" w:styleId="ListParagraph">
    <w:name w:val="List Paragraph"/>
    <w:basedOn w:val="Normal"/>
    <w:qFormat/>
    <w:rsid w:val="001C4E9E"/>
    <w:pPr>
      <w:ind w:left="720"/>
      <w:contextualSpacing/>
    </w:pPr>
  </w:style>
  <w:style w:type="table" w:styleId="TableGrid">
    <w:name w:val="Table Grid"/>
    <w:basedOn w:val="TableNormal"/>
    <w:uiPriority w:val="59"/>
    <w:rsid w:val="004D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10"/>
    <w:basedOn w:val="TableNormal"/>
    <w:rsid w:val="004D284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89088A"/>
    <w:pPr>
      <w:autoSpaceDE w:val="0"/>
      <w:autoSpaceDN w:val="0"/>
      <w:bidi w:val="0"/>
      <w:adjustRightInd w:val="0"/>
    </w:pPr>
    <w:rPr>
      <w:rFonts w:eastAsia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95A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94"/>
  </w:style>
  <w:style w:type="paragraph" w:styleId="Footer">
    <w:name w:val="footer"/>
    <w:basedOn w:val="Normal"/>
    <w:link w:val="FooterChar"/>
    <w:uiPriority w:val="99"/>
    <w:unhideWhenUsed/>
    <w:rsid w:val="00A95A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94"/>
  </w:style>
  <w:style w:type="paragraph" w:styleId="BalloonText">
    <w:name w:val="Balloon Text"/>
    <w:basedOn w:val="Normal"/>
    <w:link w:val="BalloonTextChar"/>
    <w:uiPriority w:val="99"/>
    <w:semiHidden/>
    <w:unhideWhenUsed/>
    <w:rsid w:val="00BB3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82E8-CFE3-40DF-AE2A-7214CECE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5449</dc:creator>
  <cp:lastModifiedBy>english Dept</cp:lastModifiedBy>
  <cp:revision>38</cp:revision>
  <cp:lastPrinted>2024-03-28T12:02:00Z</cp:lastPrinted>
  <dcterms:created xsi:type="dcterms:W3CDTF">2024-01-14T13:07:00Z</dcterms:created>
  <dcterms:modified xsi:type="dcterms:W3CDTF">2024-05-01T07:12:00Z</dcterms:modified>
</cp:coreProperties>
</file>