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4F" w:rsidRPr="00CB3E55" w:rsidRDefault="0036514F" w:rsidP="0036514F">
      <w:pPr>
        <w:rPr>
          <w:rFonts w:asciiTheme="majorBidi" w:hAnsiTheme="majorBidi" w:cstheme="majorBidi"/>
          <w:sz w:val="24"/>
          <w:rtl/>
          <w:lang w:bidi="ar-JO"/>
        </w:rPr>
      </w:pPr>
      <w:r w:rsidRPr="00CB3E55">
        <w:rPr>
          <w:rFonts w:asciiTheme="majorBidi" w:hAnsiTheme="majorBidi" w:cstheme="majorBidi"/>
          <w:b/>
          <w:bCs/>
          <w:sz w:val="24"/>
          <w:rtl/>
          <w:lang w:val="en-GB" w:eastAsia="fr-FR"/>
        </w:rPr>
        <w:t xml:space="preserve">0908261 </w:t>
      </w:r>
      <w:r w:rsidRPr="00CB3E55">
        <w:rPr>
          <w:rFonts w:asciiTheme="majorBidi" w:hAnsiTheme="majorBidi" w:cstheme="majorBidi"/>
          <w:b/>
          <w:bCs/>
          <w:sz w:val="24"/>
          <w:lang w:eastAsia="fr-FR" w:bidi="ar-JO"/>
        </w:rPr>
        <w:t xml:space="preserve"> Statics  : </w:t>
      </w:r>
      <w:r>
        <w:rPr>
          <w:rFonts w:asciiTheme="majorBidi" w:hAnsiTheme="majorBidi" w:cstheme="majorBidi"/>
          <w:b/>
          <w:bCs/>
          <w:sz w:val="24"/>
          <w:lang w:eastAsia="fr-FR" w:bidi="ar-JO"/>
        </w:rPr>
        <w:t xml:space="preserve">                                                 </w:t>
      </w:r>
      <w:r w:rsidRPr="00CB3E55">
        <w:rPr>
          <w:rFonts w:asciiTheme="majorBidi" w:hAnsiTheme="majorBidi" w:cstheme="majorBidi"/>
          <w:b/>
          <w:bCs/>
          <w:sz w:val="24"/>
          <w:lang w:val="en-GB" w:eastAsia="fr-FR"/>
        </w:rPr>
        <w:t xml:space="preserve">(3Cr. Hrs Prerequisite: </w:t>
      </w:r>
      <w:r w:rsidRPr="0076790E">
        <w:rPr>
          <w:rFonts w:asciiTheme="majorBidi" w:hAnsiTheme="majorBidi" w:cstheme="majorBidi"/>
          <w:b/>
          <w:bCs/>
          <w:sz w:val="24"/>
          <w:lang w:bidi="ar-JO"/>
        </w:rPr>
        <w:t>0302102</w:t>
      </w:r>
      <w:r w:rsidRPr="00CB3E55">
        <w:rPr>
          <w:rFonts w:asciiTheme="majorBidi" w:hAnsiTheme="majorBidi" w:cstheme="majorBidi"/>
          <w:b/>
          <w:bCs/>
          <w:sz w:val="24"/>
          <w:lang w:val="en-GB" w:eastAsia="fr-FR"/>
        </w:rPr>
        <w:t>)</w:t>
      </w:r>
    </w:p>
    <w:p w:rsidR="00201CA0" w:rsidRDefault="0036514F" w:rsidP="0036514F">
      <w:pPr>
        <w:rPr>
          <w:lang w:bidi="ar-JO"/>
        </w:rPr>
      </w:pPr>
      <w:r w:rsidRPr="00CB3E55">
        <w:rPr>
          <w:rFonts w:asciiTheme="majorBidi" w:hAnsiTheme="majorBidi" w:cstheme="majorBidi"/>
          <w:sz w:val="24"/>
          <w:lang w:bidi="ar-JO"/>
        </w:rPr>
        <w:t>Power systems, equilibrium, analysis of power in the structures and stents, graphics shear forces, bending, moment of inertia, the motion of objects in straight lines and diagonal, vertical and tangential vehicles, applications and methods of analysis of trusses</w:t>
      </w:r>
    </w:p>
    <w:sectPr w:rsidR="00201CA0" w:rsidSect="00663CF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6514F"/>
    <w:rsid w:val="00201CA0"/>
    <w:rsid w:val="0036514F"/>
    <w:rsid w:val="00663C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14F"/>
    <w:pPr>
      <w:autoSpaceDE w:val="0"/>
      <w:autoSpaceDN w:val="0"/>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14F"/>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arch</cp:lastModifiedBy>
  <cp:revision>1</cp:revision>
  <dcterms:created xsi:type="dcterms:W3CDTF">2016-12-21T08:47:00Z</dcterms:created>
  <dcterms:modified xsi:type="dcterms:W3CDTF">2016-12-21T08:48:00Z</dcterms:modified>
</cp:coreProperties>
</file>