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58BD" w:rsidRPr="00152560" w:rsidRDefault="0069034B" w:rsidP="007158BD">
      <w:pPr>
        <w:spacing w:line="0" w:lineRule="atLeast"/>
        <w:ind w:left="120"/>
        <w:jc w:val="center"/>
        <w:rPr>
          <w:rFonts w:ascii="Times New Roman" w:hAnsi="Times New Roman" w:cs="Times New Roman"/>
          <w:b/>
          <w:sz w:val="24"/>
          <w:szCs w:val="24"/>
          <w:rtl/>
          <w:lang w:bidi="ar-JO"/>
        </w:rPr>
      </w:pPr>
      <w:r>
        <w:rPr>
          <w:rFonts w:ascii="Times New Roman" w:hAnsi="Times New Roman" w:cs="Times New Roman"/>
          <w:b/>
          <w:bCs/>
          <w:sz w:val="24"/>
          <w:szCs w:val="24"/>
          <w:highlight w:val="lightGray"/>
          <w:lang w:bidi="ar-JO"/>
        </w:rPr>
        <w:t>D</w:t>
      </w:r>
      <w:r w:rsidR="007158BD" w:rsidRPr="007158BD">
        <w:rPr>
          <w:rFonts w:ascii="Times New Roman" w:hAnsi="Times New Roman" w:cs="Times New Roman"/>
          <w:b/>
          <w:sz w:val="24"/>
          <w:szCs w:val="24"/>
          <w:highlight w:val="lightGray"/>
        </w:rPr>
        <w:t xml:space="preserve"> </w:t>
      </w:r>
      <w:r w:rsidR="007158BD" w:rsidRPr="00152560">
        <w:rPr>
          <w:rFonts w:ascii="Times New Roman" w:hAnsi="Times New Roman" w:cs="Times New Roman"/>
          <w:b/>
          <w:sz w:val="24"/>
          <w:szCs w:val="24"/>
          <w:highlight w:val="lightGray"/>
        </w:rPr>
        <w:t xml:space="preserve">Description of </w:t>
      </w:r>
      <w:r w:rsidR="007158BD" w:rsidRPr="00152560">
        <w:rPr>
          <w:rFonts w:ascii="Times New Roman" w:eastAsia="Arial" w:hAnsi="Times New Roman" w:cs="Times New Roman"/>
          <w:b/>
          <w:w w:val="99"/>
          <w:sz w:val="24"/>
          <w:szCs w:val="24"/>
          <w:highlight w:val="lightGray"/>
        </w:rPr>
        <w:t>Services</w:t>
      </w:r>
      <w:r w:rsidR="007158BD" w:rsidRPr="00152560">
        <w:rPr>
          <w:rFonts w:ascii="Times New Roman" w:eastAsia="Arial" w:hAnsi="Times New Roman" w:cs="Times New Roman"/>
          <w:b/>
          <w:sz w:val="24"/>
          <w:szCs w:val="24"/>
          <w:highlight w:val="lightGray"/>
        </w:rPr>
        <w:t xml:space="preserve"> Marketing</w:t>
      </w:r>
    </w:p>
    <w:tbl>
      <w:tblPr>
        <w:tblStyle w:val="TableGrid"/>
        <w:bidiVisual/>
        <w:tblW w:w="9355" w:type="dxa"/>
        <w:tblInd w:w="-560" w:type="dxa"/>
        <w:tblLook w:val="04A0"/>
      </w:tblPr>
      <w:tblGrid>
        <w:gridCol w:w="2709"/>
        <w:gridCol w:w="1709"/>
        <w:gridCol w:w="2590"/>
        <w:gridCol w:w="2347"/>
      </w:tblGrid>
      <w:tr w:rsidR="007158BD" w:rsidRPr="00152560" w:rsidTr="00786D23">
        <w:trPr>
          <w:trHeight w:val="204"/>
        </w:trPr>
        <w:tc>
          <w:tcPr>
            <w:tcW w:w="2709" w:type="dxa"/>
            <w:vAlign w:val="bottom"/>
          </w:tcPr>
          <w:p w:rsidR="007158BD" w:rsidRPr="00152560" w:rsidRDefault="007158BD" w:rsidP="00786D23">
            <w:pPr>
              <w:spacing w:line="0" w:lineRule="atLeast"/>
              <w:jc w:val="center"/>
              <w:rPr>
                <w:rFonts w:ascii="Times New Roman" w:eastAsia="Arial" w:hAnsi="Times New Roman" w:cs="Times New Roman"/>
                <w:b/>
                <w:w w:val="99"/>
                <w:sz w:val="24"/>
              </w:rPr>
            </w:pPr>
            <w:r w:rsidRPr="00152560">
              <w:rPr>
                <w:rFonts w:ascii="Times New Roman" w:eastAsia="Arial" w:hAnsi="Times New Roman" w:cs="Times New Roman"/>
                <w:b/>
                <w:w w:val="99"/>
                <w:sz w:val="24"/>
              </w:rPr>
              <w:t>Prerequisite No.</w:t>
            </w:r>
          </w:p>
        </w:tc>
        <w:tc>
          <w:tcPr>
            <w:tcW w:w="1709" w:type="dxa"/>
            <w:vAlign w:val="bottom"/>
          </w:tcPr>
          <w:p w:rsidR="007158BD" w:rsidRPr="00152560" w:rsidRDefault="007158BD" w:rsidP="00786D23">
            <w:pPr>
              <w:spacing w:line="0" w:lineRule="atLeast"/>
              <w:jc w:val="center"/>
              <w:rPr>
                <w:rFonts w:ascii="Times New Roman" w:eastAsia="Arial" w:hAnsi="Times New Roman" w:cs="Times New Roman"/>
                <w:b/>
                <w:sz w:val="24"/>
              </w:rPr>
            </w:pPr>
            <w:r w:rsidRPr="00152560">
              <w:rPr>
                <w:rFonts w:ascii="Times New Roman" w:eastAsia="Arial" w:hAnsi="Times New Roman" w:cs="Times New Roman"/>
                <w:b/>
                <w:sz w:val="24"/>
              </w:rPr>
              <w:t>Hours</w:t>
            </w:r>
          </w:p>
        </w:tc>
        <w:tc>
          <w:tcPr>
            <w:tcW w:w="2590" w:type="dxa"/>
            <w:vAlign w:val="bottom"/>
          </w:tcPr>
          <w:p w:rsidR="007158BD" w:rsidRPr="00152560" w:rsidRDefault="007158BD" w:rsidP="00786D23">
            <w:pPr>
              <w:spacing w:line="0" w:lineRule="atLeast"/>
              <w:jc w:val="center"/>
              <w:rPr>
                <w:rFonts w:ascii="Times New Roman" w:eastAsia="Arial" w:hAnsi="Times New Roman" w:cs="Times New Roman"/>
                <w:b/>
                <w:w w:val="99"/>
                <w:sz w:val="24"/>
              </w:rPr>
            </w:pPr>
            <w:r w:rsidRPr="00152560">
              <w:rPr>
                <w:rFonts w:ascii="Times New Roman" w:eastAsia="Arial" w:hAnsi="Times New Roman" w:cs="Times New Roman"/>
                <w:b/>
                <w:w w:val="99"/>
                <w:sz w:val="24"/>
              </w:rPr>
              <w:t>Course Name</w:t>
            </w:r>
          </w:p>
        </w:tc>
        <w:tc>
          <w:tcPr>
            <w:tcW w:w="2347" w:type="dxa"/>
            <w:vAlign w:val="bottom"/>
          </w:tcPr>
          <w:p w:rsidR="007158BD" w:rsidRPr="00152560" w:rsidRDefault="007158BD" w:rsidP="00786D23">
            <w:pPr>
              <w:spacing w:line="0" w:lineRule="atLeast"/>
              <w:jc w:val="center"/>
              <w:rPr>
                <w:rFonts w:ascii="Times New Roman" w:eastAsia="Arial" w:hAnsi="Times New Roman" w:cs="Times New Roman"/>
                <w:b/>
                <w:sz w:val="24"/>
              </w:rPr>
            </w:pPr>
            <w:r w:rsidRPr="00152560">
              <w:rPr>
                <w:rFonts w:ascii="Times New Roman" w:eastAsia="Arial" w:hAnsi="Times New Roman" w:cs="Times New Roman"/>
                <w:b/>
                <w:sz w:val="24"/>
              </w:rPr>
              <w:t>No. of course</w:t>
            </w:r>
          </w:p>
        </w:tc>
      </w:tr>
      <w:tr w:rsidR="007158BD" w:rsidRPr="00152560" w:rsidTr="00786D23">
        <w:trPr>
          <w:trHeight w:val="409"/>
        </w:trPr>
        <w:tc>
          <w:tcPr>
            <w:tcW w:w="2709" w:type="dxa"/>
          </w:tcPr>
          <w:p w:rsidR="007158BD" w:rsidRPr="00152560" w:rsidRDefault="007158BD" w:rsidP="00786D23">
            <w:pPr>
              <w:spacing w:line="263" w:lineRule="exact"/>
              <w:ind w:left="500"/>
              <w:jc w:val="center"/>
              <w:rPr>
                <w:rFonts w:ascii="Times New Roman" w:eastAsia="Arial" w:hAnsi="Times New Roman" w:cs="Times New Roman"/>
                <w:b/>
                <w:sz w:val="24"/>
                <w:rtl/>
                <w:lang w:bidi="ar-JO"/>
              </w:rPr>
            </w:pPr>
            <w:r w:rsidRPr="00152560">
              <w:rPr>
                <w:rFonts w:ascii="Times New Roman" w:eastAsia="Arial" w:hAnsi="Times New Roman" w:cs="Times New Roman"/>
                <w:b/>
                <w:sz w:val="24"/>
              </w:rPr>
              <w:t>0405211</w:t>
            </w:r>
          </w:p>
        </w:tc>
        <w:tc>
          <w:tcPr>
            <w:tcW w:w="1709" w:type="dxa"/>
          </w:tcPr>
          <w:p w:rsidR="007158BD" w:rsidRPr="00152560" w:rsidRDefault="007158BD" w:rsidP="00786D23">
            <w:pPr>
              <w:spacing w:line="263" w:lineRule="exact"/>
              <w:ind w:left="900"/>
              <w:rPr>
                <w:rFonts w:ascii="Times New Roman" w:eastAsia="Arial" w:hAnsi="Times New Roman" w:cs="Times New Roman"/>
                <w:b/>
                <w:sz w:val="24"/>
              </w:rPr>
            </w:pPr>
            <w:r w:rsidRPr="00152560">
              <w:rPr>
                <w:rFonts w:ascii="Times New Roman" w:eastAsia="Arial" w:hAnsi="Times New Roman" w:cs="Times New Roman"/>
                <w:b/>
                <w:sz w:val="24"/>
              </w:rPr>
              <w:t>3</w:t>
            </w:r>
          </w:p>
        </w:tc>
        <w:tc>
          <w:tcPr>
            <w:tcW w:w="2590" w:type="dxa"/>
          </w:tcPr>
          <w:p w:rsidR="007158BD" w:rsidRPr="0002725F" w:rsidRDefault="007158BD" w:rsidP="00786D23">
            <w:pPr>
              <w:spacing w:line="263" w:lineRule="exact"/>
              <w:jc w:val="right"/>
              <w:rPr>
                <w:rFonts w:ascii="Times New Roman" w:eastAsia="Arial" w:hAnsi="Times New Roman" w:cs="Times New Roman"/>
                <w:b/>
                <w:sz w:val="24"/>
                <w:szCs w:val="24"/>
              </w:rPr>
            </w:pPr>
            <w:r w:rsidRPr="0002725F">
              <w:rPr>
                <w:rFonts w:ascii="Times New Roman" w:eastAsia="Arial" w:hAnsi="Times New Roman" w:cs="Times New Roman"/>
                <w:b/>
                <w:w w:val="99"/>
                <w:sz w:val="24"/>
                <w:szCs w:val="24"/>
              </w:rPr>
              <w:t>Services</w:t>
            </w:r>
            <w:r w:rsidRPr="0002725F">
              <w:rPr>
                <w:rFonts w:ascii="Times New Roman" w:eastAsia="Arial" w:hAnsi="Times New Roman" w:cs="Times New Roman"/>
                <w:b/>
                <w:sz w:val="24"/>
                <w:szCs w:val="24"/>
              </w:rPr>
              <w:t xml:space="preserve"> Marketing</w:t>
            </w:r>
          </w:p>
        </w:tc>
        <w:tc>
          <w:tcPr>
            <w:tcW w:w="2347" w:type="dxa"/>
          </w:tcPr>
          <w:p w:rsidR="007158BD" w:rsidRPr="00152560" w:rsidRDefault="007158BD" w:rsidP="00786D23">
            <w:pPr>
              <w:spacing w:line="263" w:lineRule="exact"/>
              <w:ind w:left="480"/>
              <w:jc w:val="center"/>
              <w:rPr>
                <w:rFonts w:ascii="Times New Roman" w:eastAsia="Arial" w:hAnsi="Times New Roman" w:cs="Times New Roman"/>
                <w:b/>
                <w:sz w:val="24"/>
                <w:rtl/>
                <w:lang w:bidi="ar-JO"/>
              </w:rPr>
            </w:pPr>
            <w:r w:rsidRPr="00152560">
              <w:rPr>
                <w:rFonts w:ascii="Times New Roman" w:eastAsia="Arial" w:hAnsi="Times New Roman" w:cs="Times New Roman"/>
                <w:b/>
                <w:sz w:val="24"/>
              </w:rPr>
              <w:t>0405251</w:t>
            </w:r>
          </w:p>
        </w:tc>
      </w:tr>
    </w:tbl>
    <w:p w:rsidR="007158BD" w:rsidRDefault="007158BD" w:rsidP="007158BD">
      <w:pPr>
        <w:bidi w:val="0"/>
        <w:rPr>
          <w:rFonts w:ascii="Times New Roman" w:hAnsi="Times New Roman" w:cs="Times New Roman"/>
          <w:sz w:val="24"/>
          <w:szCs w:val="24"/>
        </w:rPr>
      </w:pPr>
    </w:p>
    <w:p w:rsidR="007158BD" w:rsidRPr="00152560" w:rsidRDefault="007158BD" w:rsidP="007158BD">
      <w:pPr>
        <w:bidi w:val="0"/>
        <w:ind w:left="-142"/>
        <w:rPr>
          <w:rFonts w:ascii="Times New Roman" w:hAnsi="Times New Roman" w:cs="Times New Roman"/>
          <w:b/>
          <w:bCs/>
          <w:sz w:val="24"/>
          <w:szCs w:val="24"/>
        </w:rPr>
      </w:pPr>
      <w:r w:rsidRPr="00152560">
        <w:rPr>
          <w:rFonts w:ascii="Times New Roman" w:hAnsi="Times New Roman" w:cs="Times New Roman"/>
          <w:b/>
          <w:bCs/>
          <w:sz w:val="24"/>
          <w:szCs w:val="24"/>
        </w:rPr>
        <w:t xml:space="preserve"> Course </w:t>
      </w:r>
      <w:proofErr w:type="gramStart"/>
      <w:r w:rsidRPr="00152560">
        <w:rPr>
          <w:rFonts w:ascii="Times New Roman" w:hAnsi="Times New Roman" w:cs="Times New Roman"/>
          <w:b/>
          <w:bCs/>
          <w:sz w:val="24"/>
          <w:szCs w:val="24"/>
        </w:rPr>
        <w:t>description :</w:t>
      </w:r>
      <w:proofErr w:type="gramEnd"/>
    </w:p>
    <w:p w:rsidR="00773F88" w:rsidRPr="002D6279" w:rsidRDefault="00773F88" w:rsidP="00773F88">
      <w:pPr>
        <w:pStyle w:val="BodyText"/>
        <w:spacing w:line="360" w:lineRule="auto"/>
        <w:ind w:left="-142"/>
        <w:jc w:val="both"/>
        <w:rPr>
          <w:rFonts w:eastAsiaTheme="minorEastAsia" w:cs="Simplified Arabic"/>
          <w:sz w:val="24"/>
          <w:szCs w:val="24"/>
        </w:rPr>
      </w:pPr>
      <w:r w:rsidRPr="002D6279">
        <w:rPr>
          <w:rFonts w:eastAsiaTheme="minorEastAsia" w:cs="Simplified Arabic"/>
          <w:sz w:val="24"/>
          <w:szCs w:val="24"/>
        </w:rPr>
        <w:t xml:space="preserve">Marketing services are one of the most important new sub-fields in marketing science and it has been the subject of researchers' interest since the early 1980s. </w:t>
      </w:r>
      <w:proofErr w:type="gramStart"/>
      <w:r w:rsidRPr="002D6279">
        <w:rPr>
          <w:rFonts w:eastAsiaTheme="minorEastAsia" w:cs="Simplified Arabic"/>
          <w:sz w:val="24"/>
          <w:szCs w:val="24"/>
        </w:rPr>
        <w:t>This,</w:t>
      </w:r>
      <w:proofErr w:type="gramEnd"/>
      <w:r w:rsidRPr="002D6279">
        <w:rPr>
          <w:rFonts w:eastAsiaTheme="minorEastAsia" w:cs="Simplified Arabic"/>
          <w:sz w:val="24"/>
          <w:szCs w:val="24"/>
        </w:rPr>
        <w:t xml:space="preserve"> has led to the need to focus on these services separately to learn the essence and characteristics of service marketing and thus develop appropriate marketing service strategies in the context of international organizations' growing competition.</w:t>
      </w:r>
    </w:p>
    <w:p w:rsidR="00773F88" w:rsidRPr="002D6279" w:rsidRDefault="00773F88" w:rsidP="00773F88">
      <w:pPr>
        <w:pStyle w:val="BodyText"/>
        <w:spacing w:line="360" w:lineRule="auto"/>
        <w:ind w:left="-142"/>
        <w:jc w:val="both"/>
        <w:rPr>
          <w:rFonts w:cs="Simplified Arabic"/>
          <w:sz w:val="24"/>
          <w:szCs w:val="24"/>
          <w:rtl/>
        </w:rPr>
      </w:pPr>
    </w:p>
    <w:p w:rsidR="00152038" w:rsidRDefault="00152038" w:rsidP="007158BD">
      <w:pPr>
        <w:spacing w:before="159" w:line="240" w:lineRule="auto"/>
        <w:ind w:left="959" w:right="955"/>
        <w:jc w:val="center"/>
        <w:rPr>
          <w:rFonts w:hint="cs"/>
          <w:lang w:bidi="ar-JO"/>
        </w:rPr>
      </w:pPr>
    </w:p>
    <w:sectPr w:rsidR="00152038" w:rsidSect="00AA2F51">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69034B"/>
    <w:rsid w:val="00152038"/>
    <w:rsid w:val="00241903"/>
    <w:rsid w:val="0069034B"/>
    <w:rsid w:val="007158BD"/>
    <w:rsid w:val="00773F88"/>
    <w:rsid w:val="00AA2F51"/>
    <w:rsid w:val="00E67CA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2F51"/>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6903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69034B"/>
    <w:rPr>
      <w:rFonts w:ascii="Courier New" w:eastAsia="Times New Roman" w:hAnsi="Courier New" w:cs="Courier New"/>
      <w:sz w:val="20"/>
      <w:szCs w:val="20"/>
    </w:rPr>
  </w:style>
  <w:style w:type="character" w:customStyle="1" w:styleId="y2iqfc">
    <w:name w:val="y2iqfc"/>
    <w:basedOn w:val="DefaultParagraphFont"/>
    <w:rsid w:val="0069034B"/>
  </w:style>
  <w:style w:type="table" w:styleId="TableGrid">
    <w:name w:val="Table Grid"/>
    <w:basedOn w:val="TableNormal"/>
    <w:uiPriority w:val="59"/>
    <w:rsid w:val="007158B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
    <w:name w:val="Body Text"/>
    <w:basedOn w:val="Normal"/>
    <w:link w:val="BodyTextChar"/>
    <w:uiPriority w:val="1"/>
    <w:qFormat/>
    <w:rsid w:val="00773F88"/>
    <w:pPr>
      <w:widowControl w:val="0"/>
      <w:bidi w:val="0"/>
      <w:spacing w:after="0" w:line="240" w:lineRule="auto"/>
      <w:ind w:left="465"/>
    </w:pPr>
    <w:rPr>
      <w:rFonts w:ascii="Times New Roman" w:eastAsia="Times New Roman" w:hAnsi="Times New Roman" w:cs="Arial"/>
      <w:sz w:val="23"/>
      <w:szCs w:val="23"/>
    </w:rPr>
  </w:style>
  <w:style w:type="character" w:customStyle="1" w:styleId="BodyTextChar">
    <w:name w:val="Body Text Char"/>
    <w:basedOn w:val="DefaultParagraphFont"/>
    <w:link w:val="BodyText"/>
    <w:uiPriority w:val="1"/>
    <w:rsid w:val="00773F88"/>
    <w:rPr>
      <w:rFonts w:ascii="Times New Roman" w:eastAsia="Times New Roman" w:hAnsi="Times New Roman" w:cs="Arial"/>
      <w:sz w:val="23"/>
      <w:szCs w:val="23"/>
    </w:rPr>
  </w:style>
</w:styles>
</file>

<file path=word/webSettings.xml><?xml version="1.0" encoding="utf-8"?>
<w:webSettings xmlns:r="http://schemas.openxmlformats.org/officeDocument/2006/relationships" xmlns:w="http://schemas.openxmlformats.org/wordprocessingml/2006/main">
  <w:divs>
    <w:div w:id="939066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83</Words>
  <Characters>479</Characters>
  <Application>Microsoft Office Word</Application>
  <DocSecurity>0</DocSecurity>
  <Lines>3</Lines>
  <Paragraphs>1</Paragraphs>
  <ScaleCrop>false</ScaleCrop>
  <Company/>
  <LinksUpToDate>false</LinksUpToDate>
  <CharactersWithSpaces>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marketing</dc:creator>
  <cp:lastModifiedBy>marketing</cp:lastModifiedBy>
  <cp:revision>4</cp:revision>
  <cp:lastPrinted>2022-12-11T06:22:00Z</cp:lastPrinted>
  <dcterms:created xsi:type="dcterms:W3CDTF">2022-11-23T12:57:00Z</dcterms:created>
  <dcterms:modified xsi:type="dcterms:W3CDTF">2022-12-11T06:22:00Z</dcterms:modified>
</cp:coreProperties>
</file>