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08" w:rsidRPr="00041908" w:rsidRDefault="00041908" w:rsidP="00041908">
      <w:pPr>
        <w:jc w:val="lowKashida"/>
        <w:rPr>
          <w:b/>
          <w:bCs/>
          <w:sz w:val="28"/>
          <w:szCs w:val="28"/>
          <w:rtl/>
        </w:rPr>
      </w:pPr>
      <w:bookmarkStart w:id="0" w:name="_GoBack"/>
      <w:r w:rsidRPr="00041908">
        <w:rPr>
          <w:rFonts w:hint="cs"/>
          <w:b/>
          <w:bCs/>
          <w:sz w:val="28"/>
          <w:szCs w:val="28"/>
          <w:rtl/>
        </w:rPr>
        <w:t>أساسيات تصميم (2)</w:t>
      </w:r>
    </w:p>
    <w:bookmarkEnd w:id="0"/>
    <w:p w:rsidR="00041908" w:rsidRDefault="00041908" w:rsidP="00041908">
      <w:pPr>
        <w:jc w:val="lowKashida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رقم المساق:</w:t>
      </w:r>
      <w:r w:rsidRPr="00041908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sz w:val="24"/>
          <w:szCs w:val="24"/>
        </w:rPr>
        <w:t>0908123</w:t>
      </w:r>
    </w:p>
    <w:p w:rsidR="00041908" w:rsidRPr="00041908" w:rsidRDefault="00041908" w:rsidP="00041908">
      <w:pPr>
        <w:jc w:val="lowKashida"/>
        <w:rPr>
          <w:sz w:val="28"/>
          <w:szCs w:val="28"/>
        </w:rPr>
      </w:pPr>
      <w:r w:rsidRPr="00041908">
        <w:rPr>
          <w:rFonts w:hint="cs"/>
          <w:sz w:val="28"/>
          <w:szCs w:val="28"/>
          <w:rtl/>
        </w:rPr>
        <w:t>تهدف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المادة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إلى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تطوير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المهارات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التصميمية،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حيث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يستعرض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خطوات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العملية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التصميمية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وتكوين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الأشكال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والتفاعل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بين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الشكل</w:t>
      </w:r>
      <w:r>
        <w:rPr>
          <w:rFonts w:hint="cs"/>
          <w:sz w:val="28"/>
          <w:szCs w:val="28"/>
          <w:rtl/>
        </w:rPr>
        <w:t xml:space="preserve"> </w:t>
      </w:r>
      <w:r w:rsidRPr="00041908">
        <w:rPr>
          <w:rFonts w:hint="cs"/>
          <w:sz w:val="28"/>
          <w:szCs w:val="28"/>
          <w:rtl/>
        </w:rPr>
        <w:t>والفراغ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والاحتوائية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والعلاقات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الفراغية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مع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بعضها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البعض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مع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التركيز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على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البعد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الثالث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في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تكوين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الأشكال</w:t>
      </w:r>
      <w:r w:rsidRPr="00041908">
        <w:rPr>
          <w:sz w:val="28"/>
          <w:szCs w:val="28"/>
        </w:rPr>
        <w:t xml:space="preserve"> . </w:t>
      </w:r>
      <w:r w:rsidRPr="00041908">
        <w:rPr>
          <w:rFonts w:hint="cs"/>
          <w:sz w:val="28"/>
          <w:szCs w:val="28"/>
          <w:rtl/>
        </w:rPr>
        <w:t>ويستعرض</w:t>
      </w:r>
      <w:r w:rsidRPr="00041908">
        <w:rPr>
          <w:sz w:val="28"/>
          <w:szCs w:val="28"/>
        </w:rPr>
        <w:t xml:space="preserve"> </w:t>
      </w:r>
      <w:r w:rsidRPr="00041908">
        <w:rPr>
          <w:rFonts w:hint="cs"/>
          <w:sz w:val="28"/>
          <w:szCs w:val="28"/>
          <w:rtl/>
        </w:rPr>
        <w:t>الأمور</w:t>
      </w:r>
      <w:r>
        <w:rPr>
          <w:rFonts w:hint="cs"/>
          <w:sz w:val="28"/>
          <w:szCs w:val="28"/>
          <w:rtl/>
          <w:lang w:bidi="ar-JO"/>
        </w:rPr>
        <w:t>المتعلقة بالفراغ والشكل والنظام وتحويلها إلى معنى وظيفي.</w:t>
      </w:r>
      <w:r w:rsidRPr="00041908">
        <w:rPr>
          <w:sz w:val="28"/>
          <w:szCs w:val="28"/>
        </w:rPr>
        <w:t xml:space="preserve"> </w:t>
      </w:r>
    </w:p>
    <w:p w:rsidR="00041908" w:rsidRPr="00041908" w:rsidRDefault="00041908" w:rsidP="00041908">
      <w:pPr>
        <w:jc w:val="lowKashida"/>
        <w:rPr>
          <w:sz w:val="28"/>
          <w:szCs w:val="28"/>
        </w:rPr>
      </w:pPr>
    </w:p>
    <w:p w:rsidR="00041908" w:rsidRPr="00041908" w:rsidRDefault="00041908" w:rsidP="00041908">
      <w:pPr>
        <w:jc w:val="lowKashida"/>
        <w:rPr>
          <w:rFonts w:hint="cs"/>
          <w:sz w:val="28"/>
          <w:szCs w:val="28"/>
          <w:rtl/>
        </w:rPr>
      </w:pPr>
    </w:p>
    <w:p w:rsidR="00041908" w:rsidRPr="00041908" w:rsidRDefault="00041908" w:rsidP="00041908">
      <w:pPr>
        <w:jc w:val="lowKashida"/>
        <w:rPr>
          <w:sz w:val="28"/>
          <w:szCs w:val="28"/>
        </w:rPr>
      </w:pPr>
    </w:p>
    <w:p w:rsidR="00041908" w:rsidRPr="00041908" w:rsidRDefault="00041908" w:rsidP="00041908">
      <w:pPr>
        <w:jc w:val="lowKashida"/>
        <w:rPr>
          <w:sz w:val="28"/>
          <w:szCs w:val="28"/>
        </w:rPr>
      </w:pPr>
    </w:p>
    <w:p w:rsidR="00041908" w:rsidRPr="00041908" w:rsidRDefault="00041908" w:rsidP="00041908">
      <w:pPr>
        <w:jc w:val="lowKashida"/>
        <w:rPr>
          <w:sz w:val="28"/>
          <w:szCs w:val="28"/>
        </w:rPr>
      </w:pPr>
    </w:p>
    <w:sectPr w:rsidR="00041908" w:rsidRPr="00041908" w:rsidSect="00B9269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08"/>
    <w:rsid w:val="00041908"/>
    <w:rsid w:val="003E4311"/>
    <w:rsid w:val="00B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280CA0"/>
  <w15:chartTrackingRefBased/>
  <w15:docId w15:val="{D0CDFA1E-3DEB-455D-929D-9AB5541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</cp:revision>
  <dcterms:created xsi:type="dcterms:W3CDTF">2025-07-03T10:30:00Z</dcterms:created>
  <dcterms:modified xsi:type="dcterms:W3CDTF">2025-07-03T10:37:00Z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3f9dd1c9-190a-428b-a5c1-0235ebe15b9d</vt:lpwstr>
  </property>
</Properties>
</file>